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A27" w:rsidRDefault="001C5A8F">
      <w:pPr>
        <w:snapToGrid w:val="0"/>
        <w:spacing w:line="640" w:lineRule="exact"/>
        <w:rPr>
          <w:rFonts w:ascii="仿宋_GB2312" w:eastAsia="仿宋_GB2312" w:hAnsi="仿宋_GB2312" w:cs="仿宋_GB2312"/>
          <w:b/>
          <w:bCs/>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附件</w:t>
      </w:r>
      <w:r>
        <w:rPr>
          <w:rFonts w:ascii="仿宋_GB2312" w:eastAsia="仿宋_GB2312" w:hAnsi="仿宋_GB2312" w:cs="仿宋_GB2312" w:hint="eastAsia"/>
          <w:b/>
          <w:bCs/>
          <w:color w:val="000000"/>
          <w:sz w:val="32"/>
          <w:szCs w:val="32"/>
          <w:shd w:val="clear" w:color="auto" w:fill="FFFFFF"/>
        </w:rPr>
        <w:t>2</w:t>
      </w:r>
      <w:r>
        <w:rPr>
          <w:rFonts w:ascii="仿宋_GB2312" w:eastAsia="仿宋_GB2312" w:hAnsi="仿宋_GB2312" w:cs="仿宋_GB2312" w:hint="eastAsia"/>
          <w:b/>
          <w:bCs/>
          <w:color w:val="000000"/>
          <w:sz w:val="32"/>
          <w:szCs w:val="32"/>
          <w:shd w:val="clear" w:color="auto" w:fill="FFFFFF"/>
        </w:rPr>
        <w:t>：</w:t>
      </w:r>
      <w:bookmarkStart w:id="0" w:name="_GoBack"/>
      <w:bookmarkEnd w:id="0"/>
    </w:p>
    <w:p w:rsidR="00BE7A27" w:rsidRDefault="001C5A8F">
      <w:pPr>
        <w:pStyle w:val="a3"/>
        <w:widowControl/>
        <w:spacing w:beforeAutospacing="0" w:afterAutospacing="0"/>
        <w:jc w:val="center"/>
        <w:rPr>
          <w:rFonts w:ascii="仿宋" w:eastAsia="仿宋" w:hAnsi="仿宋" w:cs="仿宋"/>
          <w:b/>
          <w:color w:val="333333"/>
          <w:sz w:val="32"/>
          <w:szCs w:val="32"/>
        </w:rPr>
      </w:pPr>
      <w:r>
        <w:rPr>
          <w:rFonts w:ascii="仿宋_GB2312" w:eastAsia="仿宋_GB2312" w:hAnsi="仿宋_GB2312" w:cs="仿宋_GB2312" w:hint="eastAsia"/>
          <w:b/>
          <w:bCs/>
          <w:sz w:val="32"/>
          <w:szCs w:val="32"/>
        </w:rPr>
        <w:t>宁开发区中学</w:t>
      </w:r>
      <w:r w:rsidR="00745CE9">
        <w:rPr>
          <w:rFonts w:ascii="仿宋_GB2312" w:eastAsia="仿宋_GB2312" w:hAnsi="仿宋_GB2312" w:cs="仿宋_GB2312" w:hint="eastAsia"/>
          <w:b/>
          <w:bCs/>
          <w:sz w:val="32"/>
          <w:szCs w:val="32"/>
        </w:rPr>
        <w:t>2020年度</w:t>
      </w:r>
      <w:r>
        <w:rPr>
          <w:rFonts w:ascii="仿宋_GB2312" w:eastAsia="仿宋_GB2312" w:hAnsi="仿宋_GB2312" w:cs="仿宋_GB2312" w:hint="eastAsia"/>
          <w:b/>
          <w:bCs/>
          <w:sz w:val="32"/>
          <w:szCs w:val="32"/>
        </w:rPr>
        <w:t>部门整体支出绩效评价报告</w:t>
      </w:r>
    </w:p>
    <w:p w:rsidR="00BE7A27" w:rsidRDefault="001C5A8F">
      <w:pPr>
        <w:pStyle w:val="a3"/>
        <w:widowControl/>
        <w:spacing w:beforeAutospacing="0" w:afterAutospacing="0"/>
        <w:jc w:val="both"/>
        <w:rPr>
          <w:rFonts w:ascii="Calibri" w:hAnsi="Calibri" w:cs="Calibri"/>
          <w:color w:val="333333"/>
          <w:sz w:val="21"/>
          <w:szCs w:val="21"/>
        </w:rPr>
      </w:pPr>
      <w:r>
        <w:rPr>
          <w:rFonts w:ascii="仿宋" w:eastAsia="仿宋" w:hAnsi="仿宋" w:cs="仿宋"/>
          <w:b/>
          <w:color w:val="333333"/>
          <w:sz w:val="32"/>
          <w:szCs w:val="32"/>
        </w:rPr>
        <w:t>一、部门概况：</w:t>
      </w:r>
    </w:p>
    <w:p w:rsidR="00BE7A27" w:rsidRDefault="001C5A8F">
      <w:pPr>
        <w:pStyle w:val="a3"/>
        <w:widowControl/>
        <w:spacing w:beforeAutospacing="0" w:afterAutospacing="0"/>
        <w:ind w:firstLine="630"/>
        <w:jc w:val="both"/>
        <w:rPr>
          <w:rFonts w:ascii="Calibri" w:hAnsi="Calibri" w:cs="Calibri"/>
          <w:color w:val="333333"/>
          <w:sz w:val="21"/>
          <w:szCs w:val="21"/>
        </w:rPr>
      </w:pPr>
      <w:r>
        <w:rPr>
          <w:rFonts w:ascii="仿宋" w:eastAsia="仿宋" w:hAnsi="仿宋" w:cs="仿宋" w:hint="eastAsia"/>
          <w:b/>
          <w:color w:val="333333"/>
          <w:sz w:val="32"/>
          <w:szCs w:val="32"/>
        </w:rPr>
        <w:t>截止</w:t>
      </w:r>
      <w:r>
        <w:rPr>
          <w:rFonts w:ascii="仿宋" w:eastAsia="仿宋" w:hAnsi="仿宋" w:cs="仿宋" w:hint="eastAsia"/>
          <w:b/>
          <w:color w:val="333333"/>
          <w:sz w:val="32"/>
          <w:szCs w:val="32"/>
        </w:rPr>
        <w:t>20</w:t>
      </w:r>
      <w:r>
        <w:rPr>
          <w:rFonts w:ascii="仿宋" w:eastAsia="仿宋" w:hAnsi="仿宋" w:cs="仿宋" w:hint="eastAsia"/>
          <w:b/>
          <w:color w:val="333333"/>
          <w:sz w:val="32"/>
          <w:szCs w:val="32"/>
        </w:rPr>
        <w:t>20</w:t>
      </w:r>
      <w:r>
        <w:rPr>
          <w:rFonts w:ascii="仿宋" w:eastAsia="仿宋" w:hAnsi="仿宋" w:cs="仿宋" w:hint="eastAsia"/>
          <w:b/>
          <w:color w:val="333333"/>
          <w:sz w:val="32"/>
          <w:szCs w:val="32"/>
        </w:rPr>
        <w:t>年</w:t>
      </w:r>
      <w:r>
        <w:rPr>
          <w:rFonts w:ascii="仿宋" w:eastAsia="仿宋" w:hAnsi="仿宋" w:cs="仿宋" w:hint="eastAsia"/>
          <w:b/>
          <w:color w:val="333333"/>
          <w:sz w:val="32"/>
          <w:szCs w:val="32"/>
        </w:rPr>
        <w:t>末</w:t>
      </w:r>
      <w:r>
        <w:rPr>
          <w:rFonts w:ascii="仿宋" w:eastAsia="仿宋" w:hAnsi="仿宋" w:cs="仿宋" w:hint="eastAsia"/>
          <w:b/>
          <w:color w:val="333333"/>
          <w:sz w:val="32"/>
          <w:szCs w:val="32"/>
        </w:rPr>
        <w:t>，我校有在职教师</w:t>
      </w:r>
      <w:r>
        <w:rPr>
          <w:rFonts w:ascii="仿宋" w:eastAsia="仿宋" w:hAnsi="仿宋" w:cs="仿宋" w:hint="eastAsia"/>
          <w:b/>
          <w:color w:val="333333"/>
          <w:sz w:val="32"/>
          <w:szCs w:val="32"/>
        </w:rPr>
        <w:t>78</w:t>
      </w:r>
      <w:r>
        <w:rPr>
          <w:rFonts w:ascii="仿宋" w:eastAsia="仿宋" w:hAnsi="仿宋" w:cs="仿宋" w:hint="eastAsia"/>
          <w:b/>
          <w:color w:val="333333"/>
          <w:sz w:val="32"/>
          <w:szCs w:val="32"/>
        </w:rPr>
        <w:t>人，</w:t>
      </w:r>
      <w:r>
        <w:rPr>
          <w:rFonts w:ascii="仿宋" w:eastAsia="仿宋" w:hAnsi="仿宋" w:cs="仿宋" w:hint="eastAsia"/>
          <w:b/>
          <w:color w:val="333333"/>
          <w:sz w:val="32"/>
          <w:szCs w:val="32"/>
        </w:rPr>
        <w:t>遗属供养</w:t>
      </w:r>
      <w:r>
        <w:rPr>
          <w:rFonts w:ascii="仿宋" w:eastAsia="仿宋" w:hAnsi="仿宋" w:cs="仿宋" w:hint="eastAsia"/>
          <w:b/>
          <w:color w:val="333333"/>
          <w:sz w:val="32"/>
          <w:szCs w:val="32"/>
        </w:rPr>
        <w:t>1</w:t>
      </w:r>
      <w:r w:rsidR="00745CE9">
        <w:rPr>
          <w:rFonts w:ascii="仿宋" w:eastAsia="仿宋" w:hAnsi="仿宋" w:cs="仿宋" w:hint="eastAsia"/>
          <w:b/>
          <w:color w:val="333333"/>
          <w:sz w:val="32"/>
          <w:szCs w:val="32"/>
        </w:rPr>
        <w:t>人，在校学生</w:t>
      </w:r>
      <w:r>
        <w:rPr>
          <w:rFonts w:ascii="仿宋" w:eastAsia="仿宋" w:hAnsi="仿宋" w:cs="仿宋" w:hint="eastAsia"/>
          <w:b/>
          <w:color w:val="333333"/>
          <w:sz w:val="32"/>
          <w:szCs w:val="32"/>
        </w:rPr>
        <w:t>697</w:t>
      </w:r>
      <w:r>
        <w:rPr>
          <w:rFonts w:ascii="仿宋" w:eastAsia="仿宋" w:hAnsi="仿宋" w:cs="仿宋" w:hint="eastAsia"/>
          <w:b/>
          <w:color w:val="333333"/>
          <w:sz w:val="32"/>
          <w:szCs w:val="32"/>
        </w:rPr>
        <w:t>人。</w:t>
      </w:r>
    </w:p>
    <w:p w:rsidR="00BE7A27" w:rsidRDefault="001C5A8F">
      <w:pPr>
        <w:pStyle w:val="a3"/>
        <w:widowControl/>
        <w:spacing w:beforeAutospacing="0" w:afterAutospacing="0"/>
        <w:ind w:firstLine="630"/>
        <w:jc w:val="both"/>
        <w:rPr>
          <w:rFonts w:ascii="Calibri" w:hAnsi="Calibri" w:cs="Calibri"/>
          <w:color w:val="333333"/>
          <w:sz w:val="21"/>
          <w:szCs w:val="21"/>
        </w:rPr>
      </w:pPr>
      <w:r>
        <w:rPr>
          <w:rFonts w:ascii="仿宋" w:eastAsia="仿宋" w:hAnsi="仿宋" w:cs="仿宋" w:hint="eastAsia"/>
          <w:b/>
          <w:color w:val="333333"/>
          <w:sz w:val="32"/>
          <w:szCs w:val="32"/>
        </w:rPr>
        <w:t>学校的主要职责是：贯彻落实党的教育方针及有关教育工作的政策、法律、法规、规章，实施</w:t>
      </w:r>
      <w:r>
        <w:rPr>
          <w:rFonts w:ascii="仿宋" w:eastAsia="仿宋" w:hAnsi="仿宋" w:cs="仿宋" w:hint="eastAsia"/>
          <w:b/>
          <w:color w:val="333333"/>
          <w:sz w:val="32"/>
          <w:szCs w:val="32"/>
        </w:rPr>
        <w:t>初中</w:t>
      </w:r>
      <w:r>
        <w:rPr>
          <w:rFonts w:ascii="仿宋" w:eastAsia="仿宋" w:hAnsi="仿宋" w:cs="仿宋" w:hint="eastAsia"/>
          <w:b/>
          <w:color w:val="333333"/>
          <w:sz w:val="32"/>
          <w:szCs w:val="32"/>
        </w:rPr>
        <w:t>义务教育</w:t>
      </w:r>
      <w:r>
        <w:rPr>
          <w:rFonts w:ascii="仿宋" w:eastAsia="仿宋" w:hAnsi="仿宋" w:cs="仿宋" w:hint="eastAsia"/>
          <w:b/>
          <w:color w:val="333333"/>
          <w:sz w:val="32"/>
          <w:szCs w:val="32"/>
        </w:rPr>
        <w:t>及高中学历教育</w:t>
      </w:r>
      <w:r>
        <w:rPr>
          <w:rFonts w:ascii="仿宋" w:eastAsia="仿宋" w:hAnsi="仿宋" w:cs="仿宋" w:hint="eastAsia"/>
          <w:b/>
          <w:color w:val="333333"/>
          <w:sz w:val="32"/>
          <w:szCs w:val="32"/>
        </w:rPr>
        <w:t>，促进基础</w:t>
      </w:r>
      <w:r>
        <w:rPr>
          <w:rFonts w:ascii="仿宋" w:eastAsia="仿宋" w:hAnsi="仿宋" w:cs="仿宋" w:hint="eastAsia"/>
          <w:b/>
          <w:color w:val="333333"/>
          <w:sz w:val="32"/>
          <w:szCs w:val="32"/>
        </w:rPr>
        <w:t>教育及高中</w:t>
      </w:r>
      <w:r>
        <w:rPr>
          <w:rFonts w:ascii="仿宋" w:eastAsia="仿宋" w:hAnsi="仿宋" w:cs="仿宋" w:hint="eastAsia"/>
          <w:b/>
          <w:color w:val="333333"/>
          <w:sz w:val="32"/>
          <w:szCs w:val="32"/>
        </w:rPr>
        <w:t>教育发展。</w:t>
      </w:r>
    </w:p>
    <w:p w:rsidR="00BE7A27" w:rsidRDefault="001C5A8F">
      <w:pPr>
        <w:pStyle w:val="a3"/>
        <w:widowControl/>
        <w:spacing w:beforeAutospacing="0" w:afterAutospacing="0"/>
        <w:ind w:firstLine="630"/>
        <w:jc w:val="both"/>
        <w:rPr>
          <w:rFonts w:ascii="Calibri" w:hAnsi="Calibri" w:cs="Calibri"/>
          <w:color w:val="333333"/>
          <w:sz w:val="21"/>
          <w:szCs w:val="21"/>
        </w:rPr>
      </w:pPr>
      <w:r>
        <w:rPr>
          <w:rFonts w:ascii="仿宋" w:eastAsia="仿宋" w:hAnsi="仿宋" w:cs="仿宋" w:hint="eastAsia"/>
          <w:b/>
          <w:color w:val="333333"/>
          <w:sz w:val="32"/>
          <w:szCs w:val="32"/>
        </w:rPr>
        <w:t>学校部门整体支出包括基本经费</w:t>
      </w:r>
      <w:r>
        <w:rPr>
          <w:rFonts w:ascii="仿宋" w:eastAsia="仿宋" w:hAnsi="仿宋" w:cs="仿宋" w:hint="eastAsia"/>
          <w:b/>
          <w:color w:val="333333"/>
          <w:sz w:val="32"/>
          <w:szCs w:val="32"/>
        </w:rPr>
        <w:t>和专项</w:t>
      </w:r>
      <w:r>
        <w:rPr>
          <w:rFonts w:ascii="仿宋" w:eastAsia="仿宋" w:hAnsi="仿宋" w:cs="仿宋" w:hint="eastAsia"/>
          <w:b/>
          <w:color w:val="333333"/>
          <w:sz w:val="32"/>
          <w:szCs w:val="32"/>
        </w:rPr>
        <w:t>经费。</w:t>
      </w:r>
    </w:p>
    <w:p w:rsidR="00BE7A27" w:rsidRDefault="001C5A8F">
      <w:pPr>
        <w:pStyle w:val="a3"/>
        <w:widowControl/>
        <w:spacing w:beforeAutospacing="0" w:afterAutospacing="0"/>
        <w:ind w:firstLine="630"/>
        <w:jc w:val="both"/>
        <w:rPr>
          <w:rFonts w:ascii="Calibri" w:hAnsi="Calibri" w:cs="Calibri"/>
          <w:color w:val="333333"/>
          <w:sz w:val="21"/>
          <w:szCs w:val="21"/>
        </w:rPr>
      </w:pPr>
      <w:r>
        <w:rPr>
          <w:rFonts w:ascii="仿宋" w:eastAsia="仿宋" w:hAnsi="仿宋" w:cs="仿宋" w:hint="eastAsia"/>
          <w:b/>
          <w:color w:val="333333"/>
          <w:sz w:val="32"/>
          <w:szCs w:val="32"/>
        </w:rPr>
        <w:t>基本经费：保障</w:t>
      </w:r>
      <w:r w:rsidR="00745CE9">
        <w:rPr>
          <w:rFonts w:ascii="仿宋" w:eastAsia="仿宋" w:hAnsi="仿宋" w:cs="仿宋" w:hint="eastAsia"/>
          <w:b/>
          <w:color w:val="333333"/>
          <w:sz w:val="32"/>
          <w:szCs w:val="32"/>
        </w:rPr>
        <w:t>学校</w:t>
      </w:r>
      <w:r>
        <w:rPr>
          <w:rFonts w:ascii="仿宋" w:eastAsia="仿宋" w:hAnsi="仿宋" w:cs="仿宋" w:hint="eastAsia"/>
          <w:b/>
          <w:color w:val="333333"/>
          <w:sz w:val="32"/>
          <w:szCs w:val="32"/>
        </w:rPr>
        <w:t>教育教学工作的有效开展以及学校工作的正常运行。</w:t>
      </w:r>
    </w:p>
    <w:p w:rsidR="00BE7A27" w:rsidRDefault="001C5A8F">
      <w:pPr>
        <w:pStyle w:val="a3"/>
        <w:widowControl/>
        <w:spacing w:beforeAutospacing="0" w:afterAutospacing="0"/>
        <w:ind w:firstLineChars="200" w:firstLine="643"/>
        <w:jc w:val="both"/>
        <w:rPr>
          <w:rFonts w:ascii="仿宋" w:eastAsia="仿宋" w:hAnsi="仿宋" w:cs="仿宋"/>
          <w:b/>
          <w:color w:val="333333"/>
          <w:sz w:val="32"/>
          <w:szCs w:val="32"/>
        </w:rPr>
      </w:pPr>
      <w:r>
        <w:rPr>
          <w:rFonts w:ascii="仿宋" w:eastAsia="仿宋" w:hAnsi="仿宋" w:cs="仿宋" w:hint="eastAsia"/>
          <w:b/>
          <w:color w:val="333333"/>
          <w:sz w:val="32"/>
          <w:szCs w:val="32"/>
        </w:rPr>
        <w:t>专项经费：</w:t>
      </w:r>
    </w:p>
    <w:p w:rsidR="00BE7A27" w:rsidRDefault="001C5A8F">
      <w:pPr>
        <w:pStyle w:val="a3"/>
        <w:widowControl/>
        <w:numPr>
          <w:ilvl w:val="0"/>
          <w:numId w:val="1"/>
        </w:numPr>
        <w:spacing w:beforeAutospacing="0" w:afterAutospacing="0"/>
        <w:ind w:firstLineChars="200" w:firstLine="643"/>
        <w:jc w:val="both"/>
        <w:rPr>
          <w:rFonts w:ascii="仿宋" w:eastAsia="仿宋" w:hAnsi="仿宋" w:cs="仿宋"/>
          <w:b/>
          <w:color w:val="333333"/>
          <w:sz w:val="32"/>
          <w:szCs w:val="32"/>
        </w:rPr>
      </w:pPr>
      <w:r>
        <w:rPr>
          <w:rFonts w:ascii="仿宋" w:eastAsia="仿宋" w:hAnsi="仿宋" w:cs="仿宋" w:hint="eastAsia"/>
          <w:b/>
          <w:color w:val="333333"/>
          <w:sz w:val="32"/>
          <w:szCs w:val="32"/>
        </w:rPr>
        <w:t>义务教育保障经费：保障学校教育教学工作正常开展及运行。</w:t>
      </w:r>
    </w:p>
    <w:p w:rsidR="00BE7A27" w:rsidRDefault="001C5A8F">
      <w:pPr>
        <w:pStyle w:val="a3"/>
        <w:widowControl/>
        <w:numPr>
          <w:ilvl w:val="0"/>
          <w:numId w:val="1"/>
        </w:numPr>
        <w:spacing w:beforeAutospacing="0" w:afterAutospacing="0"/>
        <w:ind w:firstLineChars="200" w:firstLine="643"/>
        <w:jc w:val="both"/>
        <w:rPr>
          <w:rFonts w:ascii="仿宋" w:eastAsia="仿宋" w:hAnsi="仿宋" w:cs="仿宋"/>
          <w:b/>
          <w:color w:val="333333"/>
          <w:sz w:val="32"/>
          <w:szCs w:val="32"/>
        </w:rPr>
      </w:pPr>
      <w:r>
        <w:rPr>
          <w:rFonts w:ascii="仿宋" w:eastAsia="仿宋" w:hAnsi="仿宋" w:cs="仿宋" w:hint="eastAsia"/>
          <w:b/>
          <w:color w:val="333333"/>
          <w:sz w:val="32"/>
          <w:szCs w:val="32"/>
        </w:rPr>
        <w:t>家庭经济困难学生补助经费：保障家庭经济困难学生在校正常学习、生活。</w:t>
      </w:r>
    </w:p>
    <w:p w:rsidR="00BE7A27" w:rsidRDefault="001C5A8F">
      <w:pPr>
        <w:pStyle w:val="a3"/>
        <w:widowControl/>
        <w:numPr>
          <w:ilvl w:val="0"/>
          <w:numId w:val="1"/>
        </w:numPr>
        <w:spacing w:beforeAutospacing="0" w:afterAutospacing="0"/>
        <w:ind w:firstLineChars="200" w:firstLine="643"/>
        <w:jc w:val="both"/>
        <w:rPr>
          <w:rFonts w:ascii="仿宋" w:eastAsia="仿宋" w:hAnsi="仿宋" w:cs="仿宋"/>
          <w:b/>
          <w:color w:val="333333"/>
          <w:sz w:val="32"/>
          <w:szCs w:val="32"/>
        </w:rPr>
      </w:pPr>
      <w:r>
        <w:rPr>
          <w:rFonts w:ascii="仿宋" w:eastAsia="仿宋" w:hAnsi="仿宋" w:cs="仿宋" w:hint="eastAsia"/>
          <w:b/>
          <w:color w:val="333333"/>
          <w:sz w:val="32"/>
          <w:szCs w:val="32"/>
        </w:rPr>
        <w:t>学生营养改善计划经费：保障义务教育阶段学生营养均衡，健康成长。</w:t>
      </w:r>
    </w:p>
    <w:p w:rsidR="00BE7A27" w:rsidRDefault="001C5A8F">
      <w:pPr>
        <w:pStyle w:val="a3"/>
        <w:widowControl/>
        <w:numPr>
          <w:ilvl w:val="0"/>
          <w:numId w:val="1"/>
        </w:numPr>
        <w:spacing w:beforeAutospacing="0" w:afterAutospacing="0"/>
        <w:ind w:firstLineChars="200" w:firstLine="643"/>
        <w:jc w:val="both"/>
        <w:rPr>
          <w:rFonts w:ascii="仿宋" w:eastAsia="仿宋" w:hAnsi="仿宋" w:cs="仿宋"/>
          <w:b/>
          <w:color w:val="333333"/>
          <w:sz w:val="32"/>
          <w:szCs w:val="32"/>
        </w:rPr>
      </w:pPr>
      <w:r>
        <w:rPr>
          <w:rFonts w:ascii="仿宋" w:eastAsia="仿宋" w:hAnsi="仿宋" w:cs="仿宋" w:hint="eastAsia"/>
          <w:b/>
          <w:color w:val="333333"/>
          <w:sz w:val="32"/>
          <w:szCs w:val="32"/>
        </w:rPr>
        <w:t>普通高中免学费经费：保障农村建档立卡及非建档立</w:t>
      </w:r>
      <w:proofErr w:type="gramStart"/>
      <w:r>
        <w:rPr>
          <w:rFonts w:ascii="仿宋" w:eastAsia="仿宋" w:hAnsi="仿宋" w:cs="仿宋" w:hint="eastAsia"/>
          <w:b/>
          <w:color w:val="333333"/>
          <w:sz w:val="32"/>
          <w:szCs w:val="32"/>
        </w:rPr>
        <w:t>卡家庭</w:t>
      </w:r>
      <w:proofErr w:type="gramEnd"/>
      <w:r>
        <w:rPr>
          <w:rFonts w:ascii="仿宋" w:eastAsia="仿宋" w:hAnsi="仿宋" w:cs="仿宋" w:hint="eastAsia"/>
          <w:b/>
          <w:color w:val="333333"/>
          <w:sz w:val="32"/>
          <w:szCs w:val="32"/>
        </w:rPr>
        <w:t>贫困学生正常上学完成学业。</w:t>
      </w:r>
    </w:p>
    <w:p w:rsidR="00BE7A27" w:rsidRDefault="001C5A8F">
      <w:pPr>
        <w:pStyle w:val="a3"/>
        <w:widowControl/>
        <w:numPr>
          <w:ilvl w:val="0"/>
          <w:numId w:val="1"/>
        </w:numPr>
        <w:spacing w:beforeAutospacing="0" w:afterAutospacing="0"/>
        <w:ind w:firstLineChars="200" w:firstLine="643"/>
        <w:jc w:val="both"/>
        <w:rPr>
          <w:rFonts w:ascii="仿宋" w:eastAsia="仿宋" w:hAnsi="仿宋" w:cs="仿宋"/>
          <w:b/>
          <w:color w:val="333333"/>
          <w:sz w:val="32"/>
          <w:szCs w:val="32"/>
        </w:rPr>
      </w:pPr>
      <w:r>
        <w:rPr>
          <w:rFonts w:ascii="仿宋" w:eastAsia="仿宋" w:hAnsi="仿宋" w:cs="仿宋" w:hint="eastAsia"/>
          <w:b/>
          <w:color w:val="333333"/>
          <w:sz w:val="32"/>
          <w:szCs w:val="32"/>
        </w:rPr>
        <w:t>普通高中助学金：保障农村</w:t>
      </w:r>
      <w:r>
        <w:rPr>
          <w:rFonts w:ascii="仿宋" w:eastAsia="仿宋" w:hAnsi="仿宋" w:cs="仿宋" w:hint="eastAsia"/>
          <w:b/>
          <w:color w:val="333333"/>
          <w:sz w:val="32"/>
          <w:szCs w:val="32"/>
        </w:rPr>
        <w:t>家庭贫困学生正常上学完成学业。</w:t>
      </w:r>
    </w:p>
    <w:p w:rsidR="00BE7A27" w:rsidRDefault="001C5A8F">
      <w:pPr>
        <w:pStyle w:val="a3"/>
        <w:widowControl/>
        <w:numPr>
          <w:ilvl w:val="0"/>
          <w:numId w:val="1"/>
        </w:numPr>
        <w:spacing w:beforeAutospacing="0" w:afterAutospacing="0"/>
        <w:ind w:firstLineChars="200" w:firstLine="643"/>
        <w:jc w:val="both"/>
        <w:rPr>
          <w:rFonts w:ascii="仿宋" w:eastAsia="仿宋" w:hAnsi="仿宋" w:cs="仿宋"/>
          <w:b/>
          <w:color w:val="333333"/>
          <w:sz w:val="32"/>
          <w:szCs w:val="32"/>
        </w:rPr>
      </w:pPr>
      <w:r>
        <w:rPr>
          <w:rFonts w:ascii="仿宋" w:eastAsia="仿宋" w:hAnsi="仿宋" w:cs="仿宋" w:hint="eastAsia"/>
          <w:b/>
          <w:color w:val="333333"/>
          <w:sz w:val="32"/>
          <w:szCs w:val="32"/>
        </w:rPr>
        <w:lastRenderedPageBreak/>
        <w:t>中央福利彩票公益金：保障农村学生正常开展丰富多彩的课余活动。</w:t>
      </w:r>
    </w:p>
    <w:p w:rsidR="00BE7A27" w:rsidRDefault="001C5A8F">
      <w:pPr>
        <w:pStyle w:val="a3"/>
        <w:widowControl/>
        <w:numPr>
          <w:ilvl w:val="0"/>
          <w:numId w:val="1"/>
        </w:numPr>
        <w:spacing w:beforeAutospacing="0" w:afterAutospacing="0"/>
        <w:ind w:firstLineChars="200" w:firstLine="643"/>
        <w:jc w:val="both"/>
        <w:rPr>
          <w:rFonts w:ascii="仿宋" w:eastAsia="仿宋" w:hAnsi="仿宋" w:cs="仿宋"/>
          <w:color w:val="333333"/>
          <w:sz w:val="32"/>
          <w:szCs w:val="32"/>
        </w:rPr>
      </w:pPr>
      <w:r>
        <w:rPr>
          <w:rFonts w:ascii="仿宋" w:eastAsia="仿宋" w:hAnsi="仿宋" w:cs="仿宋" w:hint="eastAsia"/>
          <w:b/>
          <w:color w:val="333333"/>
          <w:sz w:val="32"/>
          <w:szCs w:val="32"/>
        </w:rPr>
        <w:t>乡村教师生活补助经费：保障乡村教师生活性收</w:t>
      </w:r>
      <w:r>
        <w:rPr>
          <w:rFonts w:ascii="仿宋" w:eastAsia="仿宋" w:hAnsi="仿宋" w:cs="仿宋" w:hint="eastAsia"/>
          <w:color w:val="333333"/>
          <w:sz w:val="32"/>
          <w:szCs w:val="32"/>
        </w:rPr>
        <w:t>入。</w:t>
      </w:r>
    </w:p>
    <w:p w:rsidR="00BE7A27" w:rsidRDefault="001C5A8F">
      <w:pPr>
        <w:pStyle w:val="a3"/>
        <w:widowControl/>
        <w:spacing w:beforeAutospacing="0" w:afterAutospacing="0"/>
        <w:jc w:val="both"/>
        <w:rPr>
          <w:rFonts w:ascii="Calibri" w:hAnsi="Calibri" w:cs="Calibri"/>
          <w:color w:val="333333"/>
          <w:sz w:val="21"/>
          <w:szCs w:val="21"/>
        </w:rPr>
      </w:pPr>
      <w:r>
        <w:rPr>
          <w:rFonts w:ascii="仿宋" w:eastAsia="仿宋" w:hAnsi="仿宋" w:cs="仿宋" w:hint="eastAsia"/>
          <w:b/>
          <w:color w:val="333333"/>
          <w:sz w:val="32"/>
          <w:szCs w:val="32"/>
        </w:rPr>
        <w:t>二、部门整体支出管理及使用情况：</w:t>
      </w:r>
    </w:p>
    <w:p w:rsidR="00BE7A27" w:rsidRDefault="001C5A8F">
      <w:pPr>
        <w:pStyle w:val="a3"/>
        <w:widowControl/>
        <w:spacing w:beforeAutospacing="0" w:afterAutospacing="0"/>
        <w:ind w:firstLineChars="200" w:firstLine="643"/>
        <w:jc w:val="both"/>
        <w:rPr>
          <w:rFonts w:ascii="Calibri" w:hAnsi="Calibri" w:cs="Calibri"/>
          <w:color w:val="333333"/>
          <w:sz w:val="21"/>
          <w:szCs w:val="21"/>
        </w:rPr>
      </w:pPr>
      <w:r>
        <w:rPr>
          <w:rFonts w:ascii="仿宋" w:eastAsia="仿宋" w:hAnsi="仿宋" w:cs="仿宋" w:hint="eastAsia"/>
          <w:b/>
          <w:color w:val="333333"/>
          <w:sz w:val="32"/>
          <w:szCs w:val="32"/>
        </w:rPr>
        <w:t>（一）基本支出</w:t>
      </w:r>
      <w:r>
        <w:rPr>
          <w:rFonts w:ascii="仿宋" w:eastAsia="仿宋" w:hAnsi="仿宋" w:cs="仿宋" w:hint="eastAsia"/>
          <w:b/>
          <w:color w:val="333333"/>
          <w:sz w:val="32"/>
          <w:szCs w:val="32"/>
        </w:rPr>
        <w:t xml:space="preserve">: </w:t>
      </w:r>
      <w:r>
        <w:rPr>
          <w:rFonts w:ascii="仿宋" w:eastAsia="仿宋" w:hAnsi="仿宋" w:cs="仿宋" w:hint="eastAsia"/>
          <w:b/>
          <w:color w:val="333333"/>
          <w:sz w:val="32"/>
          <w:szCs w:val="32"/>
        </w:rPr>
        <w:t>基本</w:t>
      </w:r>
      <w:r>
        <w:rPr>
          <w:rFonts w:ascii="仿宋" w:eastAsia="仿宋" w:hAnsi="仿宋" w:cs="仿宋" w:hint="eastAsia"/>
          <w:b/>
          <w:color w:val="333333"/>
          <w:sz w:val="32"/>
          <w:szCs w:val="32"/>
        </w:rPr>
        <w:t>支出</w:t>
      </w:r>
      <w:r>
        <w:rPr>
          <w:rFonts w:ascii="仿宋" w:eastAsia="仿宋" w:hAnsi="仿宋" w:cs="仿宋" w:hint="eastAsia"/>
          <w:b/>
          <w:color w:val="333333"/>
          <w:sz w:val="32"/>
          <w:szCs w:val="32"/>
        </w:rPr>
        <w:t>总</w:t>
      </w:r>
      <w:r>
        <w:rPr>
          <w:rFonts w:ascii="仿宋" w:eastAsia="仿宋" w:hAnsi="仿宋" w:cs="仿宋" w:hint="eastAsia"/>
          <w:b/>
          <w:color w:val="333333"/>
          <w:sz w:val="32"/>
          <w:szCs w:val="32"/>
        </w:rPr>
        <w:t>计</w:t>
      </w:r>
      <w:r>
        <w:rPr>
          <w:rFonts w:ascii="仿宋" w:eastAsia="仿宋" w:hAnsi="仿宋" w:cs="仿宋" w:hint="eastAsia"/>
          <w:b/>
          <w:color w:val="333333"/>
          <w:sz w:val="32"/>
          <w:szCs w:val="32"/>
        </w:rPr>
        <w:t xml:space="preserve">8826674.1 </w:t>
      </w:r>
      <w:r>
        <w:rPr>
          <w:rFonts w:ascii="仿宋" w:eastAsia="仿宋" w:hAnsi="仿宋" w:cs="仿宋" w:hint="eastAsia"/>
          <w:b/>
          <w:color w:val="333333"/>
          <w:sz w:val="32"/>
          <w:szCs w:val="32"/>
        </w:rPr>
        <w:t>元。其中工资福利支出</w:t>
      </w:r>
      <w:r>
        <w:rPr>
          <w:rFonts w:ascii="仿宋" w:eastAsia="仿宋" w:hAnsi="仿宋" w:cs="仿宋" w:hint="eastAsia"/>
          <w:b/>
          <w:color w:val="333333"/>
          <w:sz w:val="32"/>
          <w:szCs w:val="32"/>
        </w:rPr>
        <w:t xml:space="preserve">8244680.1 </w:t>
      </w:r>
      <w:r>
        <w:rPr>
          <w:rFonts w:ascii="仿宋" w:eastAsia="仿宋" w:hAnsi="仿宋" w:cs="仿宋" w:hint="eastAsia"/>
          <w:b/>
          <w:color w:val="333333"/>
          <w:sz w:val="32"/>
          <w:szCs w:val="32"/>
        </w:rPr>
        <w:t>元，商品和服务支出</w:t>
      </w:r>
      <w:r>
        <w:rPr>
          <w:rFonts w:ascii="仿宋" w:eastAsia="仿宋" w:hAnsi="仿宋" w:cs="仿宋" w:hint="eastAsia"/>
          <w:b/>
          <w:color w:val="333333"/>
          <w:sz w:val="32"/>
          <w:szCs w:val="32"/>
        </w:rPr>
        <w:t>458634</w:t>
      </w:r>
      <w:r>
        <w:rPr>
          <w:rFonts w:ascii="仿宋" w:eastAsia="仿宋" w:hAnsi="仿宋" w:cs="仿宋" w:hint="eastAsia"/>
          <w:b/>
          <w:color w:val="333333"/>
          <w:sz w:val="32"/>
          <w:szCs w:val="32"/>
        </w:rPr>
        <w:t xml:space="preserve"> </w:t>
      </w:r>
      <w:r>
        <w:rPr>
          <w:rFonts w:ascii="仿宋" w:eastAsia="仿宋" w:hAnsi="仿宋" w:cs="仿宋" w:hint="eastAsia"/>
          <w:b/>
          <w:color w:val="333333"/>
          <w:sz w:val="32"/>
          <w:szCs w:val="32"/>
        </w:rPr>
        <w:t>元，对个人和家庭补助</w:t>
      </w:r>
      <w:r>
        <w:rPr>
          <w:rFonts w:ascii="仿宋" w:eastAsia="仿宋" w:hAnsi="仿宋" w:cs="仿宋" w:hint="eastAsia"/>
          <w:b/>
          <w:color w:val="333333"/>
          <w:sz w:val="32"/>
          <w:szCs w:val="32"/>
        </w:rPr>
        <w:t>123360</w:t>
      </w:r>
      <w:r>
        <w:rPr>
          <w:rFonts w:ascii="仿宋" w:eastAsia="仿宋" w:hAnsi="仿宋" w:cs="仿宋" w:hint="eastAsia"/>
          <w:b/>
          <w:color w:val="333333"/>
          <w:sz w:val="32"/>
          <w:szCs w:val="32"/>
        </w:rPr>
        <w:t>元。</w:t>
      </w:r>
    </w:p>
    <w:p w:rsidR="00BE7A27" w:rsidRDefault="001C5A8F">
      <w:pPr>
        <w:pStyle w:val="a3"/>
        <w:widowControl/>
        <w:spacing w:beforeAutospacing="0" w:afterAutospacing="0"/>
        <w:ind w:firstLineChars="200" w:firstLine="643"/>
        <w:jc w:val="both"/>
        <w:rPr>
          <w:rFonts w:ascii="仿宋" w:eastAsia="仿宋" w:hAnsi="仿宋" w:cs="仿宋"/>
          <w:b/>
          <w:color w:val="333333"/>
          <w:sz w:val="32"/>
          <w:szCs w:val="32"/>
        </w:rPr>
      </w:pPr>
      <w:r>
        <w:rPr>
          <w:rFonts w:ascii="仿宋" w:eastAsia="仿宋" w:hAnsi="仿宋" w:cs="仿宋" w:hint="eastAsia"/>
          <w:b/>
          <w:color w:val="333333"/>
          <w:sz w:val="32"/>
          <w:szCs w:val="32"/>
        </w:rPr>
        <w:t>（</w:t>
      </w:r>
      <w:r>
        <w:rPr>
          <w:rFonts w:ascii="仿宋" w:eastAsia="仿宋" w:hAnsi="仿宋" w:cs="仿宋" w:hint="eastAsia"/>
          <w:b/>
          <w:color w:val="333333"/>
          <w:sz w:val="32"/>
          <w:szCs w:val="32"/>
        </w:rPr>
        <w:t>二</w:t>
      </w:r>
      <w:r>
        <w:rPr>
          <w:rFonts w:ascii="仿宋" w:eastAsia="仿宋" w:hAnsi="仿宋" w:cs="仿宋" w:hint="eastAsia"/>
          <w:b/>
          <w:color w:val="333333"/>
          <w:sz w:val="32"/>
          <w:szCs w:val="32"/>
        </w:rPr>
        <w:t>）</w:t>
      </w:r>
      <w:r>
        <w:rPr>
          <w:rFonts w:ascii="仿宋" w:eastAsia="仿宋" w:hAnsi="仿宋" w:cs="仿宋" w:hint="eastAsia"/>
          <w:b/>
          <w:color w:val="333333"/>
          <w:sz w:val="32"/>
          <w:szCs w:val="32"/>
        </w:rPr>
        <w:t>专项支出：</w:t>
      </w:r>
      <w:r>
        <w:rPr>
          <w:rFonts w:ascii="仿宋" w:eastAsia="仿宋" w:hAnsi="仿宋" w:cs="仿宋" w:hint="eastAsia"/>
          <w:b/>
          <w:color w:val="333333"/>
          <w:sz w:val="32"/>
          <w:szCs w:val="32"/>
        </w:rPr>
        <w:t>项目支出总计</w:t>
      </w:r>
      <w:r>
        <w:rPr>
          <w:rFonts w:ascii="仿宋" w:eastAsia="仿宋" w:hAnsi="仿宋" w:cs="仿宋" w:hint="eastAsia"/>
          <w:b/>
          <w:color w:val="333333"/>
          <w:sz w:val="32"/>
          <w:szCs w:val="32"/>
        </w:rPr>
        <w:t xml:space="preserve">1039115.14 </w:t>
      </w:r>
      <w:r>
        <w:rPr>
          <w:rFonts w:ascii="仿宋" w:eastAsia="仿宋" w:hAnsi="仿宋" w:cs="仿宋" w:hint="eastAsia"/>
          <w:b/>
          <w:color w:val="333333"/>
          <w:sz w:val="32"/>
          <w:szCs w:val="32"/>
        </w:rPr>
        <w:t>，其中义务教育保障经费</w:t>
      </w:r>
      <w:r>
        <w:rPr>
          <w:rFonts w:ascii="仿宋" w:eastAsia="仿宋" w:hAnsi="仿宋" w:cs="仿宋" w:hint="eastAsia"/>
          <w:b/>
          <w:color w:val="333333"/>
          <w:sz w:val="32"/>
          <w:szCs w:val="32"/>
        </w:rPr>
        <w:t>336287.2</w:t>
      </w:r>
      <w:r>
        <w:rPr>
          <w:rFonts w:ascii="仿宋" w:eastAsia="仿宋" w:hAnsi="仿宋" w:cs="仿宋" w:hint="eastAsia"/>
          <w:b/>
          <w:color w:val="333333"/>
          <w:sz w:val="32"/>
          <w:szCs w:val="32"/>
        </w:rPr>
        <w:t>元；家庭经济困难学生补助经费</w:t>
      </w:r>
      <w:r>
        <w:rPr>
          <w:rFonts w:ascii="仿宋" w:eastAsia="仿宋" w:hAnsi="仿宋" w:cs="仿宋" w:hint="eastAsia"/>
          <w:b/>
          <w:color w:val="333333"/>
          <w:sz w:val="32"/>
          <w:szCs w:val="32"/>
        </w:rPr>
        <w:t>30875</w:t>
      </w:r>
      <w:r>
        <w:rPr>
          <w:rFonts w:ascii="仿宋" w:eastAsia="仿宋" w:hAnsi="仿宋" w:cs="仿宋" w:hint="eastAsia"/>
          <w:b/>
          <w:color w:val="333333"/>
          <w:sz w:val="32"/>
          <w:szCs w:val="32"/>
        </w:rPr>
        <w:t>元；学生营养改善计划经费</w:t>
      </w:r>
      <w:r>
        <w:rPr>
          <w:rFonts w:ascii="仿宋" w:eastAsia="仿宋" w:hAnsi="仿宋" w:cs="仿宋" w:hint="eastAsia"/>
          <w:b/>
          <w:color w:val="333333"/>
          <w:sz w:val="32"/>
          <w:szCs w:val="32"/>
        </w:rPr>
        <w:t>304217.94</w:t>
      </w:r>
      <w:r>
        <w:rPr>
          <w:rFonts w:ascii="仿宋" w:eastAsia="仿宋" w:hAnsi="仿宋" w:cs="仿宋" w:hint="eastAsia"/>
          <w:b/>
          <w:color w:val="333333"/>
          <w:sz w:val="32"/>
          <w:szCs w:val="32"/>
        </w:rPr>
        <w:t>元；普通高中免学费经费</w:t>
      </w:r>
      <w:r>
        <w:rPr>
          <w:rFonts w:ascii="仿宋" w:eastAsia="仿宋" w:hAnsi="仿宋" w:cs="仿宋" w:hint="eastAsia"/>
          <w:b/>
          <w:color w:val="333333"/>
          <w:sz w:val="32"/>
          <w:szCs w:val="32"/>
        </w:rPr>
        <w:t>37556</w:t>
      </w:r>
      <w:r>
        <w:rPr>
          <w:rFonts w:ascii="仿宋" w:eastAsia="仿宋" w:hAnsi="仿宋" w:cs="仿宋" w:hint="eastAsia"/>
          <w:b/>
          <w:color w:val="333333"/>
          <w:sz w:val="32"/>
          <w:szCs w:val="32"/>
        </w:rPr>
        <w:t>元；普通高中助学金</w:t>
      </w:r>
      <w:r>
        <w:rPr>
          <w:rFonts w:ascii="仿宋" w:eastAsia="仿宋" w:hAnsi="仿宋" w:cs="仿宋" w:hint="eastAsia"/>
          <w:b/>
          <w:color w:val="333333"/>
          <w:sz w:val="32"/>
          <w:szCs w:val="32"/>
        </w:rPr>
        <w:t>224000</w:t>
      </w:r>
      <w:r>
        <w:rPr>
          <w:rFonts w:ascii="仿宋" w:eastAsia="仿宋" w:hAnsi="仿宋" w:cs="仿宋" w:hint="eastAsia"/>
          <w:b/>
          <w:color w:val="333333"/>
          <w:sz w:val="32"/>
          <w:szCs w:val="32"/>
        </w:rPr>
        <w:t>元；中央福利彩票公益金</w:t>
      </w:r>
      <w:r>
        <w:rPr>
          <w:rFonts w:ascii="仿宋" w:eastAsia="仿宋" w:hAnsi="仿宋" w:cs="仿宋" w:hint="eastAsia"/>
          <w:b/>
          <w:color w:val="333333"/>
          <w:sz w:val="32"/>
          <w:szCs w:val="32"/>
        </w:rPr>
        <w:t>55664</w:t>
      </w:r>
      <w:r>
        <w:rPr>
          <w:rFonts w:ascii="仿宋" w:eastAsia="仿宋" w:hAnsi="仿宋" w:cs="仿宋" w:hint="eastAsia"/>
          <w:b/>
          <w:color w:val="333333"/>
          <w:sz w:val="32"/>
          <w:szCs w:val="32"/>
        </w:rPr>
        <w:t>元；乡村教师生活补助</w:t>
      </w:r>
      <w:r>
        <w:rPr>
          <w:rFonts w:ascii="仿宋" w:eastAsia="仿宋" w:hAnsi="仿宋" w:cs="仿宋" w:hint="eastAsia"/>
          <w:b/>
          <w:color w:val="333333"/>
          <w:sz w:val="32"/>
          <w:szCs w:val="32"/>
        </w:rPr>
        <w:t>50515</w:t>
      </w:r>
      <w:r>
        <w:rPr>
          <w:rFonts w:ascii="仿宋" w:eastAsia="仿宋" w:hAnsi="仿宋" w:cs="仿宋" w:hint="eastAsia"/>
          <w:b/>
          <w:color w:val="333333"/>
          <w:sz w:val="32"/>
          <w:szCs w:val="32"/>
        </w:rPr>
        <w:t>元。</w:t>
      </w:r>
    </w:p>
    <w:p w:rsidR="00BE7A27" w:rsidRDefault="001C5A8F">
      <w:pPr>
        <w:pStyle w:val="a3"/>
        <w:widowControl/>
        <w:spacing w:beforeAutospacing="0" w:afterAutospacing="0"/>
        <w:ind w:firstLine="630"/>
        <w:jc w:val="both"/>
        <w:rPr>
          <w:rFonts w:ascii="Calibri" w:hAnsi="Calibri" w:cs="Calibri"/>
          <w:color w:val="333333"/>
          <w:sz w:val="21"/>
          <w:szCs w:val="21"/>
        </w:rPr>
      </w:pPr>
      <w:r>
        <w:rPr>
          <w:rFonts w:ascii="仿宋" w:eastAsia="仿宋" w:hAnsi="仿宋" w:cs="仿宋" w:hint="eastAsia"/>
          <w:b/>
          <w:color w:val="333333"/>
          <w:sz w:val="32"/>
          <w:szCs w:val="32"/>
        </w:rPr>
        <w:t>所有经费的使用都</w:t>
      </w:r>
      <w:r>
        <w:rPr>
          <w:rFonts w:ascii="仿宋" w:eastAsia="仿宋" w:hAnsi="仿宋" w:cs="仿宋" w:hint="eastAsia"/>
          <w:b/>
          <w:color w:val="333333"/>
          <w:sz w:val="32"/>
          <w:szCs w:val="32"/>
        </w:rPr>
        <w:t>在教育局</w:t>
      </w:r>
      <w:r>
        <w:rPr>
          <w:rFonts w:ascii="仿宋" w:eastAsia="仿宋" w:hAnsi="仿宋" w:cs="仿宋" w:hint="eastAsia"/>
          <w:b/>
          <w:color w:val="333333"/>
          <w:sz w:val="32"/>
          <w:szCs w:val="32"/>
        </w:rPr>
        <w:t>财务股</w:t>
      </w:r>
      <w:r>
        <w:rPr>
          <w:rFonts w:ascii="仿宋" w:eastAsia="仿宋" w:hAnsi="仿宋" w:cs="仿宋" w:hint="eastAsia"/>
          <w:b/>
          <w:color w:val="333333"/>
          <w:sz w:val="32"/>
          <w:szCs w:val="32"/>
        </w:rPr>
        <w:t>的指导下，</w:t>
      </w:r>
      <w:r>
        <w:rPr>
          <w:rFonts w:ascii="仿宋" w:eastAsia="仿宋" w:hAnsi="仿宋" w:cs="仿宋" w:hint="eastAsia"/>
          <w:b/>
          <w:color w:val="333333"/>
          <w:sz w:val="32"/>
          <w:szCs w:val="32"/>
        </w:rPr>
        <w:t>通过财政局财政一体化网络集中支付或者财政所代管资金专户转账支付。</w:t>
      </w:r>
      <w:r>
        <w:rPr>
          <w:rFonts w:ascii="仿宋" w:eastAsia="仿宋" w:hAnsi="仿宋" w:cs="仿宋" w:hint="eastAsia"/>
          <w:b/>
          <w:color w:val="333333"/>
          <w:sz w:val="32"/>
          <w:szCs w:val="32"/>
        </w:rPr>
        <w:t>为加大学校建设力度，提高</w:t>
      </w:r>
      <w:r>
        <w:rPr>
          <w:rFonts w:ascii="仿宋" w:eastAsia="仿宋" w:hAnsi="仿宋" w:cs="仿宋" w:hint="eastAsia"/>
          <w:b/>
          <w:color w:val="333333"/>
          <w:sz w:val="32"/>
          <w:szCs w:val="32"/>
        </w:rPr>
        <w:t>学校办学</w:t>
      </w:r>
      <w:r>
        <w:rPr>
          <w:rFonts w:ascii="仿宋" w:eastAsia="仿宋" w:hAnsi="仿宋" w:cs="仿宋" w:hint="eastAsia"/>
          <w:b/>
          <w:color w:val="333333"/>
          <w:sz w:val="32"/>
          <w:szCs w:val="32"/>
        </w:rPr>
        <w:t>水平，抓好教研教改工作，促进学校教育协调发展，根据学校预算金额，专款专用，无</w:t>
      </w:r>
      <w:proofErr w:type="gramStart"/>
      <w:r>
        <w:rPr>
          <w:rFonts w:ascii="仿宋" w:eastAsia="仿宋" w:hAnsi="仿宋" w:cs="仿宋" w:hint="eastAsia"/>
          <w:b/>
          <w:color w:val="333333"/>
          <w:sz w:val="32"/>
          <w:szCs w:val="32"/>
        </w:rPr>
        <w:t>违规超</w:t>
      </w:r>
      <w:proofErr w:type="gramEnd"/>
      <w:r>
        <w:rPr>
          <w:rFonts w:ascii="仿宋" w:eastAsia="仿宋" w:hAnsi="仿宋" w:cs="仿宋" w:hint="eastAsia"/>
          <w:b/>
          <w:color w:val="333333"/>
          <w:sz w:val="32"/>
          <w:szCs w:val="32"/>
        </w:rPr>
        <w:t>范围使用情况。</w:t>
      </w:r>
    </w:p>
    <w:p w:rsidR="00BE7A27" w:rsidRDefault="001C5A8F">
      <w:pPr>
        <w:pStyle w:val="a3"/>
        <w:widowControl/>
        <w:spacing w:beforeAutospacing="0" w:afterAutospacing="0"/>
        <w:jc w:val="both"/>
        <w:rPr>
          <w:rFonts w:ascii="Calibri" w:hAnsi="Calibri" w:cs="Calibri"/>
          <w:color w:val="333333"/>
          <w:sz w:val="21"/>
          <w:szCs w:val="21"/>
        </w:rPr>
      </w:pPr>
      <w:r>
        <w:rPr>
          <w:rFonts w:ascii="仿宋" w:eastAsia="仿宋" w:hAnsi="仿宋" w:cs="仿宋" w:hint="eastAsia"/>
          <w:b/>
          <w:color w:val="333333"/>
          <w:sz w:val="32"/>
          <w:szCs w:val="32"/>
        </w:rPr>
        <w:t>三、部门专项组织实施情况</w:t>
      </w:r>
    </w:p>
    <w:p w:rsidR="00BE7A27" w:rsidRDefault="001C5A8F">
      <w:pPr>
        <w:pStyle w:val="a3"/>
        <w:widowControl/>
        <w:spacing w:beforeAutospacing="0" w:afterAutospacing="0"/>
        <w:ind w:firstLine="630"/>
        <w:jc w:val="both"/>
        <w:rPr>
          <w:rFonts w:ascii="Calibri" w:hAnsi="Calibri" w:cs="Calibri"/>
          <w:color w:val="333333"/>
          <w:sz w:val="21"/>
          <w:szCs w:val="21"/>
        </w:rPr>
      </w:pPr>
      <w:r>
        <w:rPr>
          <w:rFonts w:ascii="仿宋" w:eastAsia="仿宋" w:hAnsi="仿宋" w:cs="仿宋" w:hint="eastAsia"/>
          <w:b/>
          <w:color w:val="333333"/>
          <w:sz w:val="32"/>
          <w:szCs w:val="32"/>
        </w:rPr>
        <w:t>学校的</w:t>
      </w:r>
      <w:r>
        <w:rPr>
          <w:rFonts w:ascii="仿宋" w:eastAsia="仿宋" w:hAnsi="仿宋" w:cs="仿宋" w:hint="eastAsia"/>
          <w:b/>
          <w:color w:val="333333"/>
          <w:sz w:val="32"/>
          <w:szCs w:val="32"/>
        </w:rPr>
        <w:t>专项</w:t>
      </w:r>
      <w:r>
        <w:rPr>
          <w:rFonts w:ascii="仿宋" w:eastAsia="仿宋" w:hAnsi="仿宋" w:cs="仿宋" w:hint="eastAsia"/>
          <w:b/>
          <w:color w:val="333333"/>
          <w:sz w:val="32"/>
          <w:szCs w:val="32"/>
        </w:rPr>
        <w:t>经费，由</w:t>
      </w:r>
      <w:r>
        <w:rPr>
          <w:rFonts w:ascii="仿宋" w:eastAsia="仿宋" w:hAnsi="仿宋" w:cs="仿宋" w:hint="eastAsia"/>
          <w:b/>
          <w:color w:val="333333"/>
          <w:sz w:val="32"/>
          <w:szCs w:val="32"/>
        </w:rPr>
        <w:t>县</w:t>
      </w:r>
      <w:r>
        <w:rPr>
          <w:rFonts w:ascii="仿宋" w:eastAsia="仿宋" w:hAnsi="仿宋" w:cs="仿宋" w:hint="eastAsia"/>
          <w:b/>
          <w:color w:val="333333"/>
          <w:sz w:val="32"/>
          <w:szCs w:val="32"/>
        </w:rPr>
        <w:t>教育局</w:t>
      </w:r>
      <w:r>
        <w:rPr>
          <w:rFonts w:ascii="仿宋" w:eastAsia="仿宋" w:hAnsi="仿宋" w:cs="仿宋" w:hint="eastAsia"/>
          <w:b/>
          <w:color w:val="333333"/>
          <w:sz w:val="32"/>
          <w:szCs w:val="32"/>
        </w:rPr>
        <w:t>财务股、资助中心等部门依据上级部门文件要求分配资金，财政局在财政一体化系统下达专项资金</w:t>
      </w:r>
      <w:r>
        <w:rPr>
          <w:rFonts w:ascii="仿宋" w:eastAsia="仿宋" w:hAnsi="仿宋" w:cs="仿宋" w:hint="eastAsia"/>
          <w:b/>
          <w:color w:val="333333"/>
          <w:sz w:val="32"/>
          <w:szCs w:val="32"/>
        </w:rPr>
        <w:t>，学校</w:t>
      </w:r>
      <w:r>
        <w:rPr>
          <w:rFonts w:ascii="仿宋" w:eastAsia="仿宋" w:hAnsi="仿宋" w:cs="仿宋" w:hint="eastAsia"/>
          <w:b/>
          <w:color w:val="333333"/>
          <w:sz w:val="32"/>
          <w:szCs w:val="32"/>
        </w:rPr>
        <w:t>根据</w:t>
      </w:r>
      <w:r>
        <w:rPr>
          <w:rFonts w:ascii="仿宋" w:eastAsia="仿宋" w:hAnsi="仿宋" w:cs="仿宋" w:hint="eastAsia"/>
          <w:b/>
          <w:color w:val="333333"/>
          <w:sz w:val="32"/>
          <w:szCs w:val="32"/>
        </w:rPr>
        <w:t>具体</w:t>
      </w:r>
      <w:r>
        <w:rPr>
          <w:rFonts w:ascii="仿宋" w:eastAsia="仿宋" w:hAnsi="仿宋" w:cs="仿宋" w:hint="eastAsia"/>
          <w:b/>
          <w:color w:val="333333"/>
          <w:sz w:val="32"/>
          <w:szCs w:val="32"/>
        </w:rPr>
        <w:t>项目</w:t>
      </w:r>
      <w:r>
        <w:rPr>
          <w:rFonts w:ascii="仿宋" w:eastAsia="仿宋" w:hAnsi="仿宋" w:cs="仿宋" w:hint="eastAsia"/>
          <w:b/>
          <w:color w:val="333333"/>
          <w:sz w:val="32"/>
          <w:szCs w:val="32"/>
        </w:rPr>
        <w:t>，</w:t>
      </w:r>
      <w:r>
        <w:rPr>
          <w:rFonts w:ascii="仿宋" w:eastAsia="仿宋" w:hAnsi="仿宋" w:cs="仿宋" w:hint="eastAsia"/>
          <w:b/>
          <w:color w:val="333333"/>
          <w:sz w:val="32"/>
          <w:szCs w:val="32"/>
        </w:rPr>
        <w:t>按照学校财务管理制度</w:t>
      </w:r>
      <w:r>
        <w:rPr>
          <w:rFonts w:ascii="仿宋" w:eastAsia="仿宋" w:hAnsi="仿宋" w:cs="仿宋" w:hint="eastAsia"/>
          <w:b/>
          <w:color w:val="333333"/>
          <w:sz w:val="32"/>
          <w:szCs w:val="32"/>
        </w:rPr>
        <w:lastRenderedPageBreak/>
        <w:t>实施</w:t>
      </w:r>
      <w:r>
        <w:rPr>
          <w:rFonts w:ascii="仿宋" w:eastAsia="仿宋" w:hAnsi="仿宋" w:cs="仿宋" w:hint="eastAsia"/>
          <w:b/>
          <w:color w:val="333333"/>
          <w:sz w:val="32"/>
          <w:szCs w:val="32"/>
        </w:rPr>
        <w:t>专项资金</w:t>
      </w:r>
      <w:r>
        <w:rPr>
          <w:rFonts w:ascii="仿宋" w:eastAsia="仿宋" w:hAnsi="仿宋" w:cs="仿宋" w:hint="eastAsia"/>
          <w:b/>
          <w:color w:val="333333"/>
          <w:sz w:val="32"/>
          <w:szCs w:val="32"/>
        </w:rPr>
        <w:t>的支付</w:t>
      </w:r>
      <w:r>
        <w:rPr>
          <w:rFonts w:ascii="仿宋" w:eastAsia="仿宋" w:hAnsi="仿宋" w:cs="仿宋" w:hint="eastAsia"/>
          <w:b/>
          <w:color w:val="333333"/>
          <w:sz w:val="32"/>
          <w:szCs w:val="32"/>
        </w:rPr>
        <w:t>，</w:t>
      </w:r>
      <w:r>
        <w:rPr>
          <w:rFonts w:ascii="仿宋" w:eastAsia="仿宋" w:hAnsi="仿宋" w:cs="仿宋" w:hint="eastAsia"/>
          <w:b/>
          <w:color w:val="333333"/>
          <w:sz w:val="32"/>
          <w:szCs w:val="32"/>
        </w:rPr>
        <w:t>并对</w:t>
      </w:r>
      <w:r>
        <w:rPr>
          <w:rFonts w:ascii="仿宋" w:eastAsia="仿宋" w:hAnsi="仿宋" w:cs="仿宋" w:hint="eastAsia"/>
          <w:b/>
          <w:color w:val="333333"/>
          <w:sz w:val="32"/>
          <w:szCs w:val="32"/>
        </w:rPr>
        <w:t>学校</w:t>
      </w:r>
      <w:r>
        <w:rPr>
          <w:rFonts w:ascii="仿宋" w:eastAsia="仿宋" w:hAnsi="仿宋" w:cs="仿宋" w:hint="eastAsia"/>
          <w:b/>
          <w:color w:val="333333"/>
          <w:sz w:val="32"/>
          <w:szCs w:val="32"/>
        </w:rPr>
        <w:t>专项资金的支付情况进行</w:t>
      </w:r>
      <w:r>
        <w:rPr>
          <w:rFonts w:ascii="仿宋" w:eastAsia="仿宋" w:hAnsi="仿宋" w:cs="仿宋" w:hint="eastAsia"/>
          <w:b/>
          <w:color w:val="333333"/>
          <w:sz w:val="32"/>
          <w:szCs w:val="32"/>
        </w:rPr>
        <w:t>督查管理。</w:t>
      </w:r>
    </w:p>
    <w:p w:rsidR="00BE7A27" w:rsidRDefault="001C5A8F">
      <w:pPr>
        <w:pStyle w:val="a3"/>
        <w:widowControl/>
        <w:spacing w:beforeAutospacing="0" w:afterAutospacing="0"/>
        <w:jc w:val="both"/>
        <w:rPr>
          <w:rFonts w:ascii="Calibri" w:hAnsi="Calibri" w:cs="Calibri"/>
          <w:color w:val="333333"/>
          <w:sz w:val="21"/>
          <w:szCs w:val="21"/>
        </w:rPr>
      </w:pPr>
      <w:r>
        <w:rPr>
          <w:rFonts w:ascii="仿宋" w:eastAsia="仿宋" w:hAnsi="仿宋" w:cs="仿宋" w:hint="eastAsia"/>
          <w:b/>
          <w:color w:val="333333"/>
          <w:sz w:val="32"/>
          <w:szCs w:val="32"/>
        </w:rPr>
        <w:t>四、部门整体支出绩效情况：</w:t>
      </w:r>
    </w:p>
    <w:p w:rsidR="00BE7A27" w:rsidRDefault="001C5A8F">
      <w:pPr>
        <w:pStyle w:val="a3"/>
        <w:widowControl/>
        <w:spacing w:beforeAutospacing="0" w:afterAutospacing="0"/>
        <w:ind w:firstLine="630"/>
        <w:jc w:val="both"/>
        <w:rPr>
          <w:rFonts w:ascii="Calibri" w:hAnsi="Calibri" w:cs="Calibri"/>
          <w:color w:val="333333"/>
          <w:sz w:val="21"/>
          <w:szCs w:val="21"/>
        </w:rPr>
      </w:pPr>
      <w:r>
        <w:rPr>
          <w:rFonts w:ascii="仿宋" w:eastAsia="仿宋" w:hAnsi="仿宋" w:cs="仿宋" w:hint="eastAsia"/>
          <w:b/>
          <w:color w:val="333333"/>
          <w:sz w:val="32"/>
          <w:szCs w:val="32"/>
        </w:rPr>
        <w:t>基本经费的使用，力保学校教育教学工作的有效开展以及学校工作的正常运行。</w:t>
      </w:r>
    </w:p>
    <w:p w:rsidR="00BE7A27" w:rsidRDefault="001C5A8F">
      <w:pPr>
        <w:pStyle w:val="a3"/>
        <w:widowControl/>
        <w:spacing w:beforeAutospacing="0" w:afterAutospacing="0"/>
        <w:ind w:firstLine="630"/>
        <w:jc w:val="both"/>
        <w:rPr>
          <w:rFonts w:ascii="仿宋" w:eastAsia="仿宋" w:hAnsi="仿宋" w:cs="仿宋"/>
          <w:b/>
          <w:color w:val="333333"/>
          <w:sz w:val="32"/>
          <w:szCs w:val="32"/>
        </w:rPr>
      </w:pPr>
      <w:r>
        <w:rPr>
          <w:rFonts w:ascii="仿宋" w:eastAsia="仿宋" w:hAnsi="仿宋" w:cs="仿宋" w:hint="eastAsia"/>
          <w:b/>
          <w:color w:val="333333"/>
          <w:sz w:val="32"/>
          <w:szCs w:val="32"/>
        </w:rPr>
        <w:t>学校的</w:t>
      </w:r>
      <w:r>
        <w:rPr>
          <w:rFonts w:ascii="仿宋" w:eastAsia="仿宋" w:hAnsi="仿宋" w:cs="仿宋" w:hint="eastAsia"/>
          <w:b/>
          <w:color w:val="333333"/>
          <w:sz w:val="32"/>
          <w:szCs w:val="32"/>
        </w:rPr>
        <w:t>专项经费，保障了学校教育教学工作的正常开展，改善了办学条件；保障了教师的生活，稳定了教师队伍；保障了义务教育阶段学生正常接受义务教育，完成义务教育，健康成长；保障了高中阶段家庭经济困难学生顺利完成学业，为社会培养了合格的人才。</w:t>
      </w:r>
    </w:p>
    <w:p w:rsidR="00BE7A27" w:rsidRDefault="001C5A8F">
      <w:pPr>
        <w:pStyle w:val="a3"/>
        <w:widowControl/>
        <w:spacing w:beforeAutospacing="0" w:afterAutospacing="0"/>
        <w:ind w:firstLine="630"/>
        <w:jc w:val="both"/>
        <w:rPr>
          <w:rFonts w:ascii="Calibri" w:hAnsi="Calibri" w:cs="Calibri"/>
          <w:color w:val="333333"/>
          <w:sz w:val="21"/>
          <w:szCs w:val="21"/>
        </w:rPr>
      </w:pPr>
      <w:r>
        <w:rPr>
          <w:rFonts w:ascii="仿宋" w:eastAsia="仿宋" w:hAnsi="仿宋" w:cs="仿宋" w:hint="eastAsia"/>
          <w:b/>
          <w:color w:val="333333"/>
          <w:sz w:val="32"/>
          <w:szCs w:val="32"/>
        </w:rPr>
        <w:t>部门整体支出绩效情况：优良</w:t>
      </w:r>
    </w:p>
    <w:p w:rsidR="00BE7A27" w:rsidRDefault="001C5A8F">
      <w:pPr>
        <w:pStyle w:val="a3"/>
        <w:widowControl/>
        <w:spacing w:beforeAutospacing="0" w:afterAutospacing="0"/>
        <w:jc w:val="both"/>
        <w:rPr>
          <w:rFonts w:ascii="Calibri" w:hAnsi="Calibri" w:cs="Calibri"/>
          <w:color w:val="333333"/>
          <w:sz w:val="21"/>
          <w:szCs w:val="21"/>
        </w:rPr>
      </w:pPr>
      <w:r>
        <w:rPr>
          <w:rFonts w:ascii="仿宋" w:eastAsia="仿宋" w:hAnsi="仿宋" w:cs="仿宋" w:hint="eastAsia"/>
          <w:b/>
          <w:color w:val="333333"/>
          <w:sz w:val="32"/>
          <w:szCs w:val="32"/>
        </w:rPr>
        <w:t>五、存在的主要问题：</w:t>
      </w:r>
    </w:p>
    <w:p w:rsidR="00BE7A27" w:rsidRDefault="001C5A8F">
      <w:pPr>
        <w:pStyle w:val="a3"/>
        <w:widowControl/>
        <w:spacing w:beforeAutospacing="0" w:afterAutospacing="0"/>
        <w:ind w:firstLine="630"/>
        <w:jc w:val="both"/>
        <w:rPr>
          <w:rFonts w:ascii="Calibri" w:hAnsi="Calibri" w:cs="Calibri"/>
          <w:color w:val="333333"/>
          <w:sz w:val="21"/>
          <w:szCs w:val="21"/>
        </w:rPr>
      </w:pPr>
      <w:r>
        <w:rPr>
          <w:rFonts w:ascii="仿宋" w:eastAsia="仿宋" w:hAnsi="仿宋" w:cs="仿宋" w:hint="eastAsia"/>
          <w:b/>
          <w:color w:val="333333"/>
          <w:sz w:val="32"/>
          <w:szCs w:val="32"/>
        </w:rPr>
        <w:t>无</w:t>
      </w:r>
    </w:p>
    <w:p w:rsidR="00BE7A27" w:rsidRDefault="001C5A8F">
      <w:pPr>
        <w:pStyle w:val="a3"/>
        <w:widowControl/>
        <w:spacing w:beforeAutospacing="0" w:afterAutospacing="0"/>
        <w:jc w:val="both"/>
        <w:rPr>
          <w:rFonts w:ascii="Calibri" w:hAnsi="Calibri" w:cs="Calibri"/>
          <w:color w:val="333333"/>
          <w:sz w:val="21"/>
          <w:szCs w:val="21"/>
        </w:rPr>
      </w:pPr>
      <w:r>
        <w:rPr>
          <w:rFonts w:ascii="仿宋" w:eastAsia="仿宋" w:hAnsi="仿宋" w:cs="仿宋" w:hint="eastAsia"/>
          <w:b/>
          <w:color w:val="333333"/>
          <w:sz w:val="32"/>
          <w:szCs w:val="32"/>
        </w:rPr>
        <w:t>六、改进措施和有关建议：</w:t>
      </w:r>
    </w:p>
    <w:p w:rsidR="00BE7A27" w:rsidRDefault="001C5A8F">
      <w:pPr>
        <w:pStyle w:val="a3"/>
        <w:widowControl/>
        <w:spacing w:beforeAutospacing="0" w:afterAutospacing="0"/>
        <w:ind w:firstLine="630"/>
        <w:jc w:val="both"/>
        <w:rPr>
          <w:rFonts w:ascii="Calibri" w:hAnsi="Calibri" w:cs="Calibri"/>
          <w:color w:val="333333"/>
          <w:sz w:val="21"/>
          <w:szCs w:val="21"/>
        </w:rPr>
      </w:pPr>
      <w:r>
        <w:rPr>
          <w:rFonts w:ascii="仿宋" w:eastAsia="仿宋" w:hAnsi="仿宋" w:cs="仿宋" w:hint="eastAsia"/>
          <w:b/>
          <w:color w:val="333333"/>
          <w:sz w:val="32"/>
          <w:szCs w:val="32"/>
        </w:rPr>
        <w:t>进一步建立健全财务制度，规范财务管理，规范教育教学行为；提高教育教学质量，加强校园文化建设，加强学校廉政建设。</w:t>
      </w:r>
    </w:p>
    <w:p w:rsidR="00BE7A27" w:rsidRDefault="001C5A8F">
      <w:pPr>
        <w:pStyle w:val="a3"/>
        <w:widowControl/>
        <w:spacing w:beforeAutospacing="0" w:afterAutospacing="0"/>
        <w:jc w:val="both"/>
        <w:rPr>
          <w:rFonts w:ascii="Calibri" w:hAnsi="Calibri" w:cs="Calibri"/>
          <w:color w:val="333333"/>
          <w:sz w:val="21"/>
          <w:szCs w:val="21"/>
        </w:rPr>
      </w:pPr>
      <w:r>
        <w:rPr>
          <w:rFonts w:ascii="Calibri" w:hAnsi="Calibri" w:cs="Calibri"/>
          <w:color w:val="333333"/>
          <w:sz w:val="21"/>
          <w:szCs w:val="21"/>
        </w:rPr>
        <w:t> </w:t>
      </w:r>
    </w:p>
    <w:p w:rsidR="00BE7A27" w:rsidRDefault="001C5A8F">
      <w:pPr>
        <w:pStyle w:val="a3"/>
        <w:widowControl/>
        <w:spacing w:beforeAutospacing="0" w:afterAutospacing="0"/>
        <w:ind w:firstLineChars="1400" w:firstLine="4498"/>
        <w:jc w:val="both"/>
        <w:rPr>
          <w:rFonts w:ascii="仿宋" w:eastAsia="仿宋" w:hAnsi="仿宋" w:cs="仿宋"/>
          <w:b/>
          <w:color w:val="333333"/>
          <w:sz w:val="32"/>
          <w:szCs w:val="32"/>
        </w:rPr>
      </w:pPr>
      <w:r>
        <w:rPr>
          <w:rFonts w:ascii="仿宋" w:eastAsia="仿宋" w:hAnsi="仿宋" w:cs="仿宋" w:hint="eastAsia"/>
          <w:b/>
          <w:color w:val="333333"/>
          <w:sz w:val="32"/>
          <w:szCs w:val="32"/>
        </w:rPr>
        <w:t>宁县开发区中学</w:t>
      </w:r>
    </w:p>
    <w:p w:rsidR="00BE7A27" w:rsidRDefault="001C5A8F">
      <w:pPr>
        <w:pStyle w:val="a3"/>
        <w:widowControl/>
        <w:spacing w:beforeAutospacing="0" w:afterAutospacing="0"/>
        <w:ind w:firstLineChars="1400" w:firstLine="4498"/>
        <w:jc w:val="both"/>
        <w:rPr>
          <w:rFonts w:ascii="Calibri" w:hAnsi="Calibri" w:cs="Calibri"/>
          <w:color w:val="333333"/>
          <w:sz w:val="21"/>
          <w:szCs w:val="21"/>
        </w:rPr>
      </w:pPr>
      <w:r>
        <w:rPr>
          <w:rFonts w:ascii="仿宋" w:eastAsia="仿宋" w:hAnsi="仿宋" w:cs="仿宋" w:hint="eastAsia"/>
          <w:b/>
          <w:color w:val="333333"/>
          <w:sz w:val="32"/>
          <w:szCs w:val="32"/>
        </w:rPr>
        <w:t>2021</w:t>
      </w:r>
      <w:r>
        <w:rPr>
          <w:rFonts w:ascii="仿宋" w:eastAsia="仿宋" w:hAnsi="仿宋" w:cs="仿宋" w:hint="eastAsia"/>
          <w:b/>
          <w:color w:val="333333"/>
          <w:sz w:val="32"/>
          <w:szCs w:val="32"/>
        </w:rPr>
        <w:t>年</w:t>
      </w:r>
      <w:r>
        <w:rPr>
          <w:rFonts w:ascii="仿宋" w:eastAsia="仿宋" w:hAnsi="仿宋" w:cs="仿宋" w:hint="eastAsia"/>
          <w:b/>
          <w:color w:val="333333"/>
          <w:sz w:val="32"/>
          <w:szCs w:val="32"/>
        </w:rPr>
        <w:t>1</w:t>
      </w:r>
      <w:r>
        <w:rPr>
          <w:rFonts w:ascii="仿宋" w:eastAsia="仿宋" w:hAnsi="仿宋" w:cs="仿宋" w:hint="eastAsia"/>
          <w:b/>
          <w:color w:val="333333"/>
          <w:sz w:val="32"/>
          <w:szCs w:val="32"/>
        </w:rPr>
        <w:t>月31</w:t>
      </w:r>
      <w:r>
        <w:rPr>
          <w:rFonts w:ascii="仿宋" w:eastAsia="仿宋" w:hAnsi="仿宋" w:cs="仿宋" w:hint="eastAsia"/>
          <w:b/>
          <w:color w:val="333333"/>
          <w:sz w:val="32"/>
          <w:szCs w:val="32"/>
        </w:rPr>
        <w:t>日</w:t>
      </w:r>
    </w:p>
    <w:p w:rsidR="00BE7A27" w:rsidRDefault="00BE7A27"/>
    <w:sectPr w:rsidR="00BE7A27" w:rsidSect="00BE7A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CE9" w:rsidRDefault="00745CE9" w:rsidP="00745CE9">
      <w:r>
        <w:separator/>
      </w:r>
    </w:p>
  </w:endnote>
  <w:endnote w:type="continuationSeparator" w:id="0">
    <w:p w:rsidR="00745CE9" w:rsidRDefault="00745CE9" w:rsidP="00745C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CE9" w:rsidRDefault="00745CE9" w:rsidP="00745CE9">
      <w:r>
        <w:separator/>
      </w:r>
    </w:p>
  </w:footnote>
  <w:footnote w:type="continuationSeparator" w:id="0">
    <w:p w:rsidR="00745CE9" w:rsidRDefault="00745CE9" w:rsidP="00745C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E5FAA"/>
    <w:multiLevelType w:val="singleLevel"/>
    <w:tmpl w:val="610E5FAA"/>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3315B8"/>
    <w:rsid w:val="001C5A8F"/>
    <w:rsid w:val="00745CE9"/>
    <w:rsid w:val="00933A41"/>
    <w:rsid w:val="00BE7A27"/>
    <w:rsid w:val="3A3315B8"/>
    <w:rsid w:val="579121DF"/>
    <w:rsid w:val="57E452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7A2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E7A27"/>
    <w:pPr>
      <w:spacing w:beforeAutospacing="1" w:afterAutospacing="1"/>
      <w:jc w:val="left"/>
    </w:pPr>
    <w:rPr>
      <w:rFonts w:cs="Times New Roman"/>
      <w:kern w:val="0"/>
      <w:sz w:val="24"/>
    </w:rPr>
  </w:style>
  <w:style w:type="paragraph" w:styleId="a4">
    <w:name w:val="header"/>
    <w:basedOn w:val="a"/>
    <w:link w:val="Char"/>
    <w:rsid w:val="00745C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45CE9"/>
    <w:rPr>
      <w:rFonts w:asciiTheme="minorHAnsi" w:eastAsiaTheme="minorEastAsia" w:hAnsiTheme="minorHAnsi" w:cstheme="minorBidi"/>
      <w:kern w:val="2"/>
      <w:sz w:val="18"/>
      <w:szCs w:val="18"/>
    </w:rPr>
  </w:style>
  <w:style w:type="paragraph" w:styleId="a5">
    <w:name w:val="footer"/>
    <w:basedOn w:val="a"/>
    <w:link w:val="Char0"/>
    <w:rsid w:val="00745CE9"/>
    <w:pPr>
      <w:tabs>
        <w:tab w:val="center" w:pos="4153"/>
        <w:tab w:val="right" w:pos="8306"/>
      </w:tabs>
      <w:snapToGrid w:val="0"/>
      <w:jc w:val="left"/>
    </w:pPr>
    <w:rPr>
      <w:sz w:val="18"/>
      <w:szCs w:val="18"/>
    </w:rPr>
  </w:style>
  <w:style w:type="character" w:customStyle="1" w:styleId="Char0">
    <w:name w:val="页脚 Char"/>
    <w:basedOn w:val="a0"/>
    <w:link w:val="a5"/>
    <w:rsid w:val="00745CE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1081</Words>
  <Characters>109</Characters>
  <Application>Microsoft Office Word</Application>
  <DocSecurity>0</DocSecurity>
  <Lines>1</Lines>
  <Paragraphs>2</Paragraphs>
  <ScaleCrop>false</ScaleCrop>
  <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good</cp:lastModifiedBy>
  <cp:revision>4</cp:revision>
  <cp:lastPrinted>2021-08-09T04:49:00Z</cp:lastPrinted>
  <dcterms:created xsi:type="dcterms:W3CDTF">2021-08-07T10:08:00Z</dcterms:created>
  <dcterms:modified xsi:type="dcterms:W3CDTF">2021-08-09T04:50:00Z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