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共青团宁县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年度整体支出绩效自评报告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为切实做好资金绩效自评工作，根据财政预算绩效管理要求，宁县团委组织开展了2022年度部门整体自出绩效自评工作，现将情况汇报如下：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 xml:space="preserve">一、部门概况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（一）部门主要职责职能，组织架构、人员及资产等基本情况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1.主要职责是：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一是围绕县委县政府中心工作制定团的工作计划；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二是团结和带领全县团员、青年发扬“党有号召、团有行动”的光荣传统、发挥生力军和突击队作用，积极投身经济社会建设；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三是组织团员、青年全面贯彻落实习近平新时代中国特色社会主义思想，引导团员、青年提高思想政治觉悟；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四是指导全县少先队工作；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五是落实党建带团建加强团的基层组织建设和各项规章制度建设，协助组织部门做好团干部的管理、使用和考察；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六是调查青少年思想动态和青少年工作状况，开展各种健康有益、青少年喜闻乐见的活动；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七是完成县委县政府和上级团委交办的其他工作。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共青团宁县委员会是财政全额拨款行政单位，经政府编制管理部门批准的独立编制机构，无二级预算单位。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按照2022年初县编制委员会核定，团县委机关编制6名，较上年增加编制1名，且均为事业编制。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实有书记1名，副书记1名，挂职副书记1名，兼职副书记1名，干部3名。单位无内设机构。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年初固定资产为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5.05万元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年末固定资产原值为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7.43万</w:t>
      </w:r>
      <w:r>
        <w:rPr>
          <w:rFonts w:hint="eastAsia" w:ascii="仿宋_GB2312" w:eastAsia="仿宋_GB2312"/>
          <w:color w:val="auto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累计折旧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3.82万</w:t>
      </w:r>
      <w:r>
        <w:rPr>
          <w:rFonts w:hint="eastAsia" w:ascii="仿宋_GB2312" w:eastAsia="仿宋_GB2312"/>
          <w:color w:val="auto"/>
          <w:sz w:val="32"/>
          <w:szCs w:val="32"/>
        </w:rPr>
        <w:t>元，固定资产净值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3.61万</w:t>
      </w:r>
      <w:r>
        <w:rPr>
          <w:rFonts w:hint="eastAsia" w:ascii="仿宋_GB2312" w:eastAsia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（二）部门履职总体目标、工作任务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委坚持以习近平新时代中国特色社会主义思想为指导，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贯彻学习党的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大，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二十届一中、二中，</w:t>
      </w:r>
      <w:r>
        <w:rPr>
          <w:rFonts w:hint="eastAsia" w:ascii="仿宋_GB2312" w:eastAsia="仿宋_GB2312"/>
          <w:color w:val="auto"/>
          <w:sz w:val="32"/>
          <w:szCs w:val="32"/>
        </w:rPr>
        <w:t>围绕全县党政工作大局和全市共青团重点工作，各项工作得到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eastAsia="仿宋_GB2312"/>
          <w:color w:val="auto"/>
          <w:sz w:val="32"/>
          <w:szCs w:val="32"/>
        </w:rPr>
        <w:t>发展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，进一步在引领青年、服务青年、凝聚青年的工作中发挥作用。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（三）部门年度整体支出绩效目标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</w:rPr>
        <w:t>支出情况。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60.37万</w:t>
      </w:r>
      <w:r>
        <w:rPr>
          <w:rFonts w:hint="eastAsia" w:ascii="仿宋_GB2312" w:eastAsia="仿宋_GB2312"/>
          <w:color w:val="auto"/>
          <w:sz w:val="32"/>
          <w:szCs w:val="32"/>
        </w:rPr>
        <w:t>元，结余0元。基本支出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59.37万</w:t>
      </w:r>
      <w:r>
        <w:rPr>
          <w:rFonts w:hint="eastAsia" w:ascii="仿宋_GB2312" w:eastAsia="仿宋_GB2312"/>
          <w:color w:val="auto"/>
          <w:sz w:val="32"/>
          <w:szCs w:val="32"/>
        </w:rPr>
        <w:t>元，占总支出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98.34</w:t>
      </w:r>
      <w:r>
        <w:rPr>
          <w:rFonts w:hint="eastAsia" w:ascii="仿宋_GB2312" w:eastAsia="仿宋_GB2312"/>
          <w:color w:val="auto"/>
          <w:sz w:val="32"/>
          <w:szCs w:val="32"/>
        </w:rPr>
        <w:t>%（其中：工资福利支出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51.67万</w:t>
      </w:r>
      <w:r>
        <w:rPr>
          <w:rFonts w:hint="eastAsia" w:ascii="仿宋_GB2312" w:eastAsia="仿宋_GB2312"/>
          <w:color w:val="auto"/>
          <w:sz w:val="32"/>
          <w:szCs w:val="32"/>
        </w:rPr>
        <w:t>元，占基本支出的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87.03</w:t>
      </w:r>
      <w:r>
        <w:rPr>
          <w:rFonts w:hint="eastAsia" w:ascii="仿宋_GB2312" w:eastAsia="仿宋_GB2312"/>
          <w:color w:val="auto"/>
          <w:sz w:val="32"/>
          <w:szCs w:val="32"/>
        </w:rPr>
        <w:t>%；商品和服务支出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7.53万</w:t>
      </w:r>
      <w:r>
        <w:rPr>
          <w:rFonts w:hint="eastAsia" w:ascii="仿宋_GB2312" w:eastAsia="仿宋_GB2312"/>
          <w:color w:val="auto"/>
          <w:sz w:val="32"/>
          <w:szCs w:val="32"/>
        </w:rPr>
        <w:t>元，占基本支出的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12.68</w:t>
      </w:r>
      <w:r>
        <w:rPr>
          <w:rFonts w:hint="eastAsia" w:ascii="仿宋_GB2312" w:eastAsia="仿宋_GB2312"/>
          <w:color w:val="auto"/>
          <w:sz w:val="32"/>
          <w:szCs w:val="32"/>
        </w:rPr>
        <w:t>%；对个人和家庭的补助支出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0.17万</w:t>
      </w:r>
      <w:r>
        <w:rPr>
          <w:rFonts w:hint="eastAsia" w:ascii="仿宋_GB2312" w:eastAsia="仿宋_GB2312"/>
          <w:color w:val="auto"/>
          <w:sz w:val="32"/>
          <w:szCs w:val="32"/>
        </w:rPr>
        <w:t>元，占基本支出的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0.29</w:t>
      </w:r>
      <w:r>
        <w:rPr>
          <w:rFonts w:hint="eastAsia" w:ascii="仿宋_GB2312" w:eastAsia="仿宋_GB2312"/>
          <w:color w:val="auto"/>
          <w:sz w:val="32"/>
          <w:szCs w:val="32"/>
        </w:rPr>
        <w:t>%）。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项目支出1万元，占总支出1.66%。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（四）部门预算绩效管理开展情况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</w:rPr>
        <w:t>预算执行有效。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部门本年度预算完成数与预算数的比率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100%；结转结余率控制在合理范围；部门对项目支出的组织领导、项目实施过程的监督管理是否建立和落实了相应的管理机制；对项目支出的组织领导、项目实施过程的监督管理都建立和落实了相应的管理机制；部门本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“三公经费”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列支。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</w:rPr>
        <w:t>预算管理规范。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部门为加强预算管理、规范财务行为而制定的管理制度是否健全完整；部门是否按照政府信息公开有关规定公开相关预决算信息；部门使用预算资金是否符合相关的预算财务管理制度的规定。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</w:rPr>
        <w:t>预算参照规定。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团县委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工作职责及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年度重点工作，制定20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年度绩效管理工作的总体目标和政策，明确20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年度绩效管理的工作重心和方向，确定相应的绩效管理策略和目标;根据20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年度预算执行情况适时跟进、反馈和调整跟进工作项目，适当调整和优化，确保年度绩效管理工作计划顺利完成。根据20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年度绩效管理工作的总体目标、方向、管理策略、工作重点以及组织方式等，开展具体的绩效管理体系规划，包括绩效管理制度、考核办法、考核方案、考核流程及相关表单等。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（五）部门预算及执行情况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年，我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委根据宁县财政局要求，严格按照预算编制办法和口径，在认真核实各项数据的基础上科学、规范编制部门预算。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2022年初预算在职人员5人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，预算收入34.72万元，预算支出34.72万元。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 xml:space="preserve">二、部门整体支出绩效实现情况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（一）履职完成情况：从数量、质量、时效等方面归纳反映年度主要计划任务完成情况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92" w:firstLineChars="2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一、紧扣工作主线，着力强化青少年思想引领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围绕喜迎和学习党的二十大，注重政治引领</w:t>
      </w:r>
      <w:r>
        <w:rPr>
          <w:rFonts w:eastAsia="楷体_GB2312"/>
          <w:b/>
          <w:color w:val="auto"/>
          <w:sz w:val="32"/>
          <w:szCs w:val="32"/>
        </w:rPr>
        <w:t>。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一是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印发了我县共青团系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统开展喜迎和学习党的二十大系列主题活动的方案，组织动员各基层团队组织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广泛开展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喜迎二十大 永远跟党走 奋进新征程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喜迎二十大 争做好队员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”各类主题实践活动及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场次。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团县委策划拍摄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主题片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《以青春之名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喜迎二十大》，在二十大召开前进行发布宣传。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二十大召开后，团县委积极开展共青团系统党的二十大精神宣讲暨主题分享会，全县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70多名团队干部参加，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刘玉屏同志进行了专题宣讲，基层团队干部做了交流发言。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2、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围绕党史学习教育，注重</w:t>
      </w: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常态化。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“青年大学习”“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红领巾爱学习”平台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及青年讲师团，持续开展“四史学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习”，大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力弘扬建党精神，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每期参与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000人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以上。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印发《全县共青团系统持续深入开展党史学习教育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的方案》，各级团队组织利用主题团队日、清明节、建党节等重要时间节点，常态化开展各类党史主题教育活动290多场次，持续注重青少年红色基因的传承教育。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3、围绕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典型选树，注重示范引领</w:t>
      </w:r>
      <w:r>
        <w:rPr>
          <w:rFonts w:eastAsia="楷体_GB2312"/>
          <w:b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培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树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省级两红两优3个，市级两红两优20个，市级向上向善好青年4人，市级红领巾三星章70人。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五四、六一，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在全县范围内开展了“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县级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向上向善好青年”“两红两优”以及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少先队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“三优秀”评选活动，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共评选各类优秀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青年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典型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200多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，先进集体40个，并进行了现场颁奖表扬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同时，“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向上向善好青年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”在团属媒体进行网络点赞活动，点赞数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27万余次，并将表彰大会在全县各类媒体进行了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大力宣传。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通过深入挖掘，12月评选县级“青年岗位能手”38名，县级“青年文明号”集体9个，并进行网络公示宣传。通过在各领域选树各类正面青年典型，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引导青少年培养正确的社会主义核心价值观。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4、围绕建团百年，注重主题教育。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4月下旬至6月中旬，策划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开展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喜迎二十大、庆祝建团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百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年“六个一”主题系列活动。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举办了“喜迎二十大 庆祝建团100周年”百名青年表彰大会暨集中入团仪式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，在会议大礼堂现场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表彰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100名优秀团干部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青年，100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color w:val="auto"/>
          <w:sz w:val="32"/>
          <w:szCs w:val="32"/>
        </w:rPr>
        <w:t>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进行了</w:t>
      </w:r>
      <w:r>
        <w:rPr>
          <w:rFonts w:hint="eastAsia" w:ascii="仿宋_GB2312" w:eastAsia="仿宋_GB2312"/>
          <w:color w:val="auto"/>
          <w:sz w:val="32"/>
          <w:szCs w:val="32"/>
        </w:rPr>
        <w:t>集中入团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宣誓，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并进行了红歌大合唱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</w:rPr>
        <w:t>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我的最美青春 三行诗”征集评选活动、</w:t>
      </w:r>
      <w:r>
        <w:rPr>
          <w:rFonts w:hint="eastAsia" w:ascii="仿宋_GB2312" w:eastAsia="仿宋_GB2312"/>
          <w:color w:val="auto"/>
          <w:sz w:val="32"/>
          <w:szCs w:val="32"/>
        </w:rPr>
        <w:t>微视频征集展播活动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并择优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线上刊发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100篇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 w:val="0"/>
          <w:color w:val="auto"/>
          <w:sz w:val="32"/>
          <w:szCs w:val="32"/>
          <w:lang w:eastAsia="zh-CN"/>
        </w:rPr>
        <w:t>三是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组织各领域青年典型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组建青年宣讲团一支，在学校开展为期一周的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学习宣传习近平总书记在庆祝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建团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100周年大会上重要讲话精神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巡回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宣讲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覆盖团员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92" w:firstLineChars="200"/>
        <w:jc w:val="both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紧扣党政大局，着力引领青年建功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auto"/>
          <w:spacing w:val="0"/>
          <w:sz w:val="32"/>
          <w:szCs w:val="32"/>
          <w:lang w:eastAsia="zh-CN"/>
        </w:rPr>
        <w:t>大力</w:t>
      </w:r>
      <w:r>
        <w:rPr>
          <w:rFonts w:hint="eastAsia" w:eastAsia="楷体_GB2312"/>
          <w:b/>
          <w:color w:val="auto"/>
          <w:spacing w:val="0"/>
          <w:sz w:val="32"/>
          <w:szCs w:val="32"/>
          <w:lang w:val="en-US" w:eastAsia="zh-CN"/>
        </w:rPr>
        <w:t>开展“乡村振兴 青年建功”行动</w:t>
      </w:r>
      <w:r>
        <w:rPr>
          <w:rFonts w:hint="eastAsia" w:eastAsia="楷体_GB2312"/>
          <w:b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6月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，联合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农业农村局、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乡村振兴局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在春荣镇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举办了谷和春杯“乡村振兴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青年建功”暨春荣镇第二届金银花采摘大赛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组织团员青年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群众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共计180人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参赛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，大赛持续一天，共采摘金银花3500多斤，评选“采摘能手”及“最佳搭档”50人。</w:t>
      </w:r>
      <w:r>
        <w:rPr>
          <w:rFonts w:hint="eastAsia" w:eastAsia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联合县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乡村振兴局制定了《开展关爱困难群体，助力乡村振兴系列活动的方案》先后深入乡村、学校、敬老院等通过志愿服务、物资捐赠等方式开展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zh-TW" w:eastAsia="zh-CN" w:bidi="ar-SA"/>
        </w:rPr>
        <w:t>“喜迎二十大 关爱暖民心 助力乡村振兴”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关爱活动6次，共捐赠爱心物资价值3万多元，解决了困难群体的生活困难。</w:t>
      </w:r>
      <w:r>
        <w:rPr>
          <w:rFonts w:hint="eastAsia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联合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乡村振兴局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开展了“助力乡村振兴 关爱留守儿童”红色研学活动，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组织25名留守儿童参观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王孝锡烈士纪念馆、观看电影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并品尝美食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。</w:t>
      </w:r>
      <w:r>
        <w:rPr>
          <w:rFonts w:hint="eastAsia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四是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在中秋节、曹杏成熟季、金银花采摘季、年货节等节点先后开展“青春助农”直播带货活动4次 ，累计销售额10万多元。</w:t>
      </w:r>
      <w:r>
        <w:rPr>
          <w:rFonts w:hint="eastAsia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五是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11月举办了乡村振兴“岗位大练兵 业务大比武”比赛活动，由县乡村振兴局、团县委、总工会、融媒体中心承办，各乡镇组成18个答辩队参加，比赛以现场提问、选手答辩的方式进行，紧紧围绕乡村建设、乡村治理、驻村帮扶、产业发展等谈思路、说办法、分享体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val="en-US" w:eastAsia="zh-CN"/>
        </w:rPr>
        <w:t>2、大力开展助力疫情防控工作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10.19”疫情发生后，面对感染人群大部分是青少年的情况，我委积极开展抗疫物资募捐及志愿服务活动，三天共收到各界爱心捐款53.04万元，物资8.4万元，千方百计采购各类生活物资和医疗物资，组织青年志愿者及志愿车辆日夜兼程第一时间将物资送到各医院、各部门、各学校、各放舱医院、各交通卡口，全部用于全县抗疫一线人员和青少年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动员各乡镇团委、各方舱医院组织社会青年及青年学生成立志愿服务队20多支、3000多人，全力参与到疫情防控服务中去，开展物资分送、环境清洁、药物分发等服务工作，得到群众的大力赞扬。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val="en-US" w:eastAsia="zh-CN"/>
        </w:rPr>
        <w:t>3、组织开展美丽家园共建活动。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植树节，组织青年志愿者40多人上山开展“青春植绿护绿 共建美丽宁州”活动，共栽树200多棵。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月，在全县范围内开展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“清洁文明之星”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  <w:t>评选活动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、抽样复核、会议评审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及公开公示，共选树市级“清洁文明之星”90户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县级“清洁文明之星” 104 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3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val="en-US" w:eastAsia="zh-CN"/>
        </w:rPr>
        <w:t>4、常态化开展青年志愿服务活动。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3月，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联合宣传部、满天星协会开展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“弘扬雷锋精神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凝聚青春力量”志愿服务月活动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，在和谐广场举行启动仪式，先后深入县城广场、主要街道、新宁镇、中村镇、学校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开展活动5次，包括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慰问留守儿童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、卫生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整治、义务理发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、文明劝导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，先后参与青年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120多人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zh-TW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zh-TW" w:eastAsia="zh-CN" w:bidi="ar-SA"/>
        </w:rPr>
        <w:t>中秋节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前夕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zh-TW" w:eastAsia="zh-CN" w:bidi="ar-SA"/>
        </w:rPr>
        <w:t>，组织志愿者深入宁县社会福利院开展困境老人关爱志愿服务活动，为45名孤寡老人送去月饼和陪伴。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lang w:val="zh-TW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zh-TW" w:eastAsia="zh-CN" w:bidi="ar-SA"/>
        </w:rPr>
        <w:t>疫情防控期间，今年累计招募青年志愿者约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6000多人，参与到秩序维护、手机扫码、物资运送等服务工作，助力全县的疫情防控工作。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5、开展青少年民族团结进步教育主题活动。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5月底，联合县委统战部举办了</w:t>
      </w:r>
      <w:r>
        <w:rPr>
          <w:rFonts w:hint="eastAsia" w:eastAsia="仿宋_GB2312"/>
          <w:color w:val="auto"/>
          <w:kern w:val="0"/>
          <w:sz w:val="32"/>
          <w:szCs w:val="32"/>
        </w:rPr>
        <w:t>“铸牢中华民族共同体意识”主题知识竞赛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全县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各乡镇、各部门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84名</w:t>
      </w:r>
      <w:r>
        <w:rPr>
          <w:rFonts w:hint="eastAsia" w:eastAsia="仿宋_GB2312"/>
          <w:color w:val="auto"/>
          <w:kern w:val="0"/>
          <w:sz w:val="32"/>
          <w:szCs w:val="32"/>
        </w:rPr>
        <w:t>青年干部职工参加，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通过</w:t>
      </w:r>
      <w:r>
        <w:rPr>
          <w:rFonts w:hint="eastAsia" w:eastAsia="仿宋_GB2312"/>
          <w:color w:val="auto"/>
          <w:kern w:val="0"/>
          <w:sz w:val="32"/>
          <w:szCs w:val="32"/>
        </w:rPr>
        <w:t>初赛、复赛，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共有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8支代表队24名青年进入决赛。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在第19个民族团结进步宣传月，团县委及各级团队组织开展各类主题宣传活动80多场次，在青少年中有力宣传了民族团结进步思想。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59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三、紧扣青少年需求，着力提高服务青年工作水平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1、积极研究部署《规划》落实实施。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月9日，县政府副县长主持召开县青年工作第三次联席会议，县委副书记出席并讲话，会上传达学习了中央省市青年工作联席会议第三次会议精神，六个专责组组长单位围绕2021年贯彻落实《规划》作了汇报发言，研究部署了2022年度重点工作任务，有力推动《规划》落实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2、办好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zh-TW" w:eastAsia="zh-CN" w:bidi="ar-SA"/>
        </w:rPr>
        <w:t>省列、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市列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zh-TW" w:eastAsia="zh-CN" w:bidi="ar-SA"/>
        </w:rPr>
        <w:t>为民办实事学</w:t>
      </w: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zh-TW" w:eastAsia="zh-CN" w:bidi="ar-SA"/>
        </w:rPr>
        <w:t>业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zh-TW" w:eastAsia="zh-CN" w:bidi="ar-SA"/>
        </w:rPr>
        <w:t>资助</w:t>
      </w: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zh-TW" w:eastAsia="zh-CN" w:bidi="ar-SA"/>
        </w:rPr>
        <w:t>项目。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联合相关部门印发了实施方案，成立了专项工作领导小组。先后发布宣传信息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37条，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累计发放助学金16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，共资助贫困大学生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255名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省列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共资助本科贫困学生76名，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发放助学金7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贫困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学生6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发放助学金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49.6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市列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 w:eastAsia="zh-CN"/>
        </w:rPr>
        <w:t>项目共资助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贫困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学生117名，发放助学金35.1万元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eastAsia="仿宋_GB2312"/>
          <w:color w:val="000000"/>
          <w:spacing w:val="0"/>
          <w:sz w:val="32"/>
          <w:szCs w:val="32"/>
        </w:rPr>
      </w:pP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val="en-US" w:eastAsia="zh-CN"/>
        </w:rPr>
        <w:t>3、积极</w:t>
      </w:r>
      <w:r>
        <w:rPr>
          <w:rFonts w:hint="eastAsia" w:eastAsia="楷体_GB2312"/>
          <w:b/>
          <w:bCs w:val="0"/>
          <w:color w:val="auto"/>
          <w:spacing w:val="0"/>
          <w:sz w:val="32"/>
          <w:szCs w:val="32"/>
        </w:rPr>
        <w:t>搭建</w:t>
      </w:r>
      <w:r>
        <w:rPr>
          <w:rFonts w:eastAsia="楷体_GB2312"/>
          <w:b/>
          <w:bCs w:val="0"/>
          <w:color w:val="auto"/>
          <w:spacing w:val="0"/>
          <w:sz w:val="32"/>
          <w:szCs w:val="32"/>
        </w:rPr>
        <w:t>青年就业创业服务</w:t>
      </w:r>
      <w:r>
        <w:rPr>
          <w:rFonts w:hint="eastAsia" w:eastAsia="楷体_GB2312"/>
          <w:b/>
          <w:bCs w:val="0"/>
          <w:color w:val="auto"/>
          <w:spacing w:val="0"/>
          <w:sz w:val="32"/>
          <w:szCs w:val="32"/>
        </w:rPr>
        <w:t>平台</w:t>
      </w: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auto"/>
          <w:spacing w:val="0"/>
          <w:sz w:val="32"/>
          <w:szCs w:val="32"/>
          <w:lang w:eastAsia="zh-CN"/>
        </w:rPr>
        <w:t>一是</w:t>
      </w:r>
      <w:r>
        <w:rPr>
          <w:rFonts w:eastAsia="仿宋_GB2312"/>
          <w:color w:val="auto"/>
          <w:spacing w:val="0"/>
          <w:sz w:val="32"/>
          <w:szCs w:val="32"/>
        </w:rPr>
        <w:t>依托宁县青年微信公众号，累计发布各类</w:t>
      </w:r>
      <w:r>
        <w:rPr>
          <w:rFonts w:hint="eastAsia" w:eastAsia="仿宋_GB2312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eastAsia="仿宋_GB2312"/>
          <w:color w:val="auto"/>
          <w:spacing w:val="0"/>
          <w:sz w:val="32"/>
          <w:szCs w:val="32"/>
        </w:rPr>
        <w:t>团团帮就业</w:t>
      </w:r>
      <w:r>
        <w:rPr>
          <w:rFonts w:hint="eastAsia" w:eastAsia="仿宋_GB2312"/>
          <w:color w:val="auto"/>
          <w:spacing w:val="0"/>
          <w:sz w:val="32"/>
          <w:szCs w:val="32"/>
          <w:lang w:eastAsia="zh-CN"/>
        </w:rPr>
        <w:t>”</w:t>
      </w:r>
      <w:r>
        <w:rPr>
          <w:rFonts w:eastAsia="仿宋_GB2312"/>
          <w:color w:val="auto"/>
          <w:spacing w:val="0"/>
          <w:sz w:val="32"/>
          <w:szCs w:val="32"/>
        </w:rPr>
        <w:t>信息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pacing w:val="0"/>
          <w:sz w:val="32"/>
          <w:szCs w:val="32"/>
        </w:rPr>
        <w:t>0</w:t>
      </w:r>
      <w:r>
        <w:rPr>
          <w:rFonts w:eastAsia="仿宋_GB2312"/>
          <w:color w:val="auto"/>
          <w:spacing w:val="0"/>
          <w:sz w:val="32"/>
          <w:szCs w:val="32"/>
        </w:rPr>
        <w:t>余条。</w:t>
      </w:r>
      <w:r>
        <w:rPr>
          <w:rFonts w:hint="eastAsia" w:eastAsia="仿宋_GB2312"/>
          <w:b/>
          <w:bCs/>
          <w:color w:val="auto"/>
          <w:spacing w:val="0"/>
          <w:sz w:val="32"/>
          <w:szCs w:val="32"/>
          <w:lang w:eastAsia="zh-CN"/>
        </w:rPr>
        <w:t>二是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2月，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联合宁县劳务局在高铁站广场举办2022年“春风行动”（东西部劳务协作）现场招聘会暨外出务工人员赠票赠保险欢送仪式，邀请各类企业32家，提供就业岗位3000多个，参与青年5000多人。</w:t>
      </w:r>
      <w:r>
        <w:rPr>
          <w:rFonts w:hint="eastAsia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8月，在</w:t>
      </w:r>
      <w:r>
        <w:rPr>
          <w:rFonts w:eastAsia="仿宋_GB2312"/>
          <w:b w:val="0"/>
          <w:bCs w:val="0"/>
          <w:color w:val="auto"/>
          <w:spacing w:val="0"/>
          <w:sz w:val="32"/>
          <w:szCs w:val="32"/>
        </w:rPr>
        <w:t>甘肃谷和春农</w:t>
      </w:r>
      <w:r>
        <w:rPr>
          <w:rFonts w:eastAsia="仿宋_GB2312"/>
          <w:color w:val="000000"/>
          <w:spacing w:val="0"/>
          <w:sz w:val="32"/>
          <w:szCs w:val="32"/>
        </w:rPr>
        <w:t>民专业合作社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>和正洋公司</w:t>
      </w:r>
      <w:r>
        <w:rPr>
          <w:rFonts w:eastAsia="仿宋_GB2312"/>
          <w:color w:val="000000"/>
          <w:spacing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>挂牌成立青少年实践教育基地及就业创业基地2个，</w:t>
      </w:r>
      <w:r>
        <w:rPr>
          <w:rFonts w:eastAsia="仿宋_GB2312"/>
          <w:color w:val="000000"/>
          <w:spacing w:val="0"/>
          <w:sz w:val="32"/>
          <w:szCs w:val="32"/>
        </w:rPr>
        <w:t>吸纳</w:t>
      </w:r>
      <w:r>
        <w:rPr>
          <w:rFonts w:hint="eastAsia" w:eastAsia="仿宋_GB2312"/>
          <w:color w:val="000000"/>
          <w:spacing w:val="0"/>
          <w:sz w:val="32"/>
          <w:szCs w:val="32"/>
          <w:lang w:eastAsia="zh-CN"/>
        </w:rPr>
        <w:t>周边农村</w:t>
      </w:r>
      <w:r>
        <w:rPr>
          <w:rFonts w:eastAsia="仿宋_GB2312"/>
          <w:color w:val="000000"/>
          <w:spacing w:val="0"/>
          <w:sz w:val="32"/>
          <w:szCs w:val="32"/>
        </w:rPr>
        <w:t>青年就业，累计提供青年就业岗位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pacing w:val="0"/>
          <w:sz w:val="32"/>
          <w:szCs w:val="32"/>
        </w:rPr>
        <w:t>0</w:t>
      </w:r>
      <w:r>
        <w:rPr>
          <w:rFonts w:hint="eastAsia" w:eastAsia="仿宋_GB2312"/>
          <w:color w:val="000000"/>
          <w:spacing w:val="0"/>
          <w:sz w:val="32"/>
          <w:szCs w:val="32"/>
          <w:lang w:eastAsia="zh-CN"/>
        </w:rPr>
        <w:t>多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>个</w:t>
      </w:r>
      <w:r>
        <w:rPr>
          <w:rFonts w:eastAsia="仿宋_GB2312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楷体_GB2312"/>
          <w:b/>
          <w:bCs w:val="0"/>
          <w:color w:val="auto"/>
          <w:spacing w:val="0"/>
          <w:sz w:val="32"/>
          <w:szCs w:val="32"/>
          <w:lang w:val="en-US" w:eastAsia="zh-CN"/>
        </w:rPr>
        <w:t>4、持续推动青年交友联谊活动。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今年共开展“青春有约”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线上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线下交友联谊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活动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5期，参与青年220多人。其中，6月中旬在春荣镇金银花基地举办“花海相邀 青春有约”交友联谊活动，组织单身青年20名，通过组队比赛，共同劳动的方式进行交流交友。同时，因为疫情防控未通过报备，我委通过腾讯视频会议、微信群等线上形式分别开展了“5.20为爱告白”“邂逅暖冬”“邂逅暖冬 相约新年”线上交友联谊活动。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92" w:firstLineChars="2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四、紧扣</w:t>
      </w:r>
      <w:r>
        <w:rPr>
          <w:rFonts w:hint="eastAsia" w:eastAsia="黑体"/>
          <w:b w:val="0"/>
          <w:bCs w:val="0"/>
          <w:color w:val="auto"/>
          <w:spacing w:val="-12"/>
          <w:sz w:val="32"/>
          <w:szCs w:val="32"/>
          <w:lang w:val="en-US" w:eastAsia="zh-CN"/>
        </w:rPr>
        <w:t>共青团改</w:t>
      </w: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革，着力提升基层组织活力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楷体_GB2312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1、推进县域共青团基层组织改革工作。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9月，宁县召开县域共青团基层组织改革动员会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，会上认真学习了《甘肃省推进县域共青团基层组织改革实施方案》，传达了中央省市关于县域共青团基层组织改革动员部署会议精神，动员部署了全县共青团改革的重点任务。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通过积极汇报衔接，12月县委办正式印发了《宁县推进县域共青团基层组织改革实施方案》，明确了工作目标、改革举措、责任单位及具体时限。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成立了由县委副书记为组长、县委组织部长为副组长、团县委书记为办公室主任、相关部门为成员的《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宁县推进县域共青团基层组织改革领导小组》，进一步明确了工作职责，为下一步推进改革向纵深发展奠定了基础。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2、推动建设县级青联组织。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按照市青联改革工作要求，我县由宁县团委、宁县满天星志愿者协会、宁县朗诵协会、宁县青年志愿者协会为发起团体，请示成立县级青年联合会。按程序向县委及市青联进行了请示，现已正式批复成立。目前，正在进行青联委员候选人的申报推荐工作，计划2023年初成立宁县青年联合会并召开第一届委员会第一次全体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eastAsia="楷体_GB2312" w:cs="Times New Roman"/>
          <w:b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3、不断</w:t>
      </w: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提升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少先队工作</w:t>
      </w:r>
      <w:r>
        <w:rPr>
          <w:rFonts w:hint="eastAsia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活力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召开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宁县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少先队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一届二次会议，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通过了县委副书记担任宁县少工委名誉主任，改选了宁县少工委主任，同时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会议审议通过了《中国少年先锋队宁县第一届工作委员会卸免增补确认案》与《中国少年先锋队宁县第一届工作委员会第二次全体会议选举办法》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，同时，安排部署了全年的少先队重点工作，提出了目标任务和具体要求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5月底，举办了宁县少先队工作表扬大会，集中对2021年度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“三优秀”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获奖个人和集体，以及2022年“红领巾奖章”二星章个人和集体进行了颁奖、颁章仪式，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累计表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扬个人和集体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170 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三是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六一，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在九岘小学举行了“喜迎二十大 争做好队员”主题队日示范活动，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行了少先队入队仪式及文艺演出。全县各学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少工委都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相继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开展了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入队仪式及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各类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主题活动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22场次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同时，开展了贫困儿童慰问及送荣誉下基层活动，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10名贫困儿童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家中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进行了慰问调研，并将市、县级荣誉证书送到辅导员和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少先队员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手中。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12月，举办了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宁县“青马工程”少先队辅导员培训班，全县各级大队辅导员55人参加，对党的二十大精神、少先队基础业务知识及活动开展进行了培训，提升了辅导员的业务能力和整体素养。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592" w:firstLineChars="2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五、紧扣从严治团要求，着力加强共青团自身建设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楷体_GB2312"/>
          <w:b/>
          <w:color w:val="auto"/>
          <w:kern w:val="0"/>
          <w:sz w:val="32"/>
          <w:szCs w:val="32"/>
          <w:lang w:val="en-US" w:eastAsia="zh-CN"/>
        </w:rPr>
        <w:t>1、从严抓实</w:t>
      </w:r>
      <w:r>
        <w:rPr>
          <w:rFonts w:hint="eastAsia" w:eastAsia="楷体_GB2312"/>
          <w:b/>
          <w:color w:val="auto"/>
          <w:kern w:val="0"/>
          <w:sz w:val="32"/>
          <w:szCs w:val="32"/>
          <w:lang w:eastAsia="zh-CN"/>
        </w:rPr>
        <w:t>团组织建设</w:t>
      </w:r>
      <w:r>
        <w:rPr>
          <w:rFonts w:eastAsia="楷体_GB2312"/>
          <w:b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树立“全团大抓基层”“全团抓学校”鲜明导向</w:t>
      </w:r>
      <w:r>
        <w:rPr>
          <w:rFonts w:eastAsia="仿宋_GB2312"/>
          <w:color w:val="auto"/>
          <w:sz w:val="32"/>
          <w:szCs w:val="32"/>
        </w:rPr>
        <w:t>，以团支部为基本单位，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及时开展各类学习教育活动，进一步推进团支部标准化规范化建设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推动社会组织团工委、非公企业团工委发挥作用，积极吸纳新企业、新社会组织加入，拓宽社会覆盖面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全面深化“一专一站两联”工作，全年共开展活动20余次。</w:t>
      </w:r>
      <w:r>
        <w:rPr>
          <w:rFonts w:eastAsia="仿宋_GB2312"/>
          <w:color w:val="auto"/>
          <w:sz w:val="32"/>
          <w:szCs w:val="32"/>
        </w:rPr>
        <w:t>建立团干部日常联系乡镇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、学校</w:t>
      </w:r>
      <w:r>
        <w:rPr>
          <w:rFonts w:eastAsia="仿宋_GB2312"/>
          <w:color w:val="auto"/>
          <w:sz w:val="32"/>
          <w:szCs w:val="32"/>
        </w:rPr>
        <w:t>团委工作机制，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持续发挥教育局团工委作用，</w:t>
      </w:r>
      <w:r>
        <w:rPr>
          <w:rFonts w:eastAsia="仿宋_GB2312"/>
          <w:color w:val="auto"/>
          <w:sz w:val="32"/>
          <w:szCs w:val="32"/>
        </w:rPr>
        <w:t>指导乡镇</w:t>
      </w:r>
      <w:r>
        <w:rPr>
          <w:rFonts w:hint="eastAsia" w:eastAsia="仿宋_GB2312"/>
          <w:color w:val="auto"/>
          <w:sz w:val="32"/>
          <w:szCs w:val="32"/>
          <w:lang w:eastAsia="zh-CN"/>
        </w:rPr>
        <w:t>学校开展工作。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auto"/>
          <w:kern w:val="0"/>
          <w:sz w:val="32"/>
          <w:szCs w:val="32"/>
          <w:lang w:val="en-US" w:eastAsia="zh-CN"/>
        </w:rPr>
        <w:t>2、从严抓实</w:t>
      </w:r>
      <w:r>
        <w:rPr>
          <w:rFonts w:eastAsia="楷体_GB2312"/>
          <w:b/>
          <w:color w:val="auto"/>
          <w:kern w:val="0"/>
          <w:sz w:val="32"/>
          <w:szCs w:val="32"/>
        </w:rPr>
        <w:t>团员</w:t>
      </w:r>
      <w:r>
        <w:rPr>
          <w:rFonts w:hint="eastAsia" w:eastAsia="楷体_GB2312"/>
          <w:b/>
          <w:color w:val="auto"/>
          <w:kern w:val="0"/>
          <w:sz w:val="32"/>
          <w:szCs w:val="32"/>
          <w:lang w:val="en-US" w:eastAsia="zh-CN"/>
        </w:rPr>
        <w:t>队伍管理</w:t>
      </w:r>
      <w:r>
        <w:rPr>
          <w:rFonts w:hint="eastAsia" w:eastAsia="楷体_GB2312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一是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年初</w:t>
      </w:r>
      <w:r>
        <w:rPr>
          <w:rFonts w:eastAsia="仿宋_GB2312"/>
          <w:color w:val="auto"/>
          <w:sz w:val="32"/>
          <w:szCs w:val="32"/>
        </w:rPr>
        <w:t>制定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年度</w:t>
      </w:r>
      <w:r>
        <w:rPr>
          <w:rFonts w:eastAsia="仿宋_GB2312"/>
          <w:color w:val="auto"/>
          <w:sz w:val="32"/>
          <w:szCs w:val="32"/>
        </w:rPr>
        <w:t>团员发展规划，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严格入团程序，突出政治性和先进性要求，加强团前教育，抓实团队衔接，提高团员发展质量，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按程序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优中选优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发展团员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670 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名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全县现有团员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12230名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二是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严格落实</w:t>
      </w:r>
      <w:r>
        <w:rPr>
          <w:rFonts w:eastAsia="仿宋_GB2312"/>
          <w:color w:val="auto"/>
          <w:sz w:val="32"/>
          <w:szCs w:val="32"/>
        </w:rPr>
        <w:t>“三会两制一课”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制度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并</w:t>
      </w:r>
      <w:r>
        <w:rPr>
          <w:rFonts w:eastAsia="仿宋_GB2312"/>
          <w:color w:val="auto"/>
          <w:sz w:val="32"/>
          <w:szCs w:val="32"/>
        </w:rPr>
        <w:t>做好“智慧团建”系统</w:t>
      </w:r>
      <w:r>
        <w:rPr>
          <w:rFonts w:hint="eastAsia" w:eastAsia="仿宋_GB2312"/>
          <w:color w:val="auto"/>
          <w:sz w:val="32"/>
          <w:szCs w:val="32"/>
          <w:lang w:eastAsia="zh-CN"/>
        </w:rPr>
        <w:t>录入和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日常维护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积极开展对标定级、学社衔接、教育实践、团员认定等工作，按期完成相关工作任务。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楷体_GB2312"/>
          <w:b/>
          <w:color w:val="auto"/>
          <w:kern w:val="0"/>
          <w:sz w:val="32"/>
          <w:szCs w:val="32"/>
          <w:lang w:val="en-US" w:eastAsia="zh-CN"/>
        </w:rPr>
        <w:t>3、从严抓实团干部队伍管理。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选派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11名西部计划志愿者担任两新组织团组织挂兼职副书记，切实强化两新组织团建工作指导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12月，举办了共青团系统党的二十大精神宣讲培训会，全县团青少队干部70多人参加，团县委书记及副书记进行了宣讲培训，提升了团干部的政治素养和业务水平。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8月，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我委联合县委组织部、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中村镇弥家村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党支部，组织全体干部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开展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“牢记初心使命 助力乡村振兴”党支部结对共建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及主题党日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活动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与村上的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青年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致富带头人、优秀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党员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共同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交流讨论如何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发挥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党员、支部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模范带头作用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推动农村产业发展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，同时，为村上25名留守儿童捐赠了学习及生活用品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92" w:firstLineChars="2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紧扣工作重点，着力打造特色和亮点工作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3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楷体_GB2312"/>
          <w:b/>
          <w:color w:val="auto"/>
          <w:sz w:val="32"/>
          <w:szCs w:val="32"/>
          <w:lang w:val="en-US" w:eastAsia="zh-CN"/>
        </w:rPr>
        <w:t>1、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积极开发</w:t>
      </w:r>
      <w:r>
        <w:rPr>
          <w:rFonts w:eastAsia="楷体_GB2312"/>
          <w:b/>
          <w:color w:val="auto"/>
          <w:sz w:val="32"/>
          <w:szCs w:val="32"/>
        </w:rPr>
        <w:t>新媒体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文化产品，正面引领青少年思想</w:t>
      </w:r>
      <w:r>
        <w:rPr>
          <w:rFonts w:eastAsia="楷体_GB2312"/>
          <w:b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围绕青少年思想引领这条主线，不断探索新形式、新方法，目前，“宁县青年”微信公众号关注人数7.9万人，今年依托公众号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改版推出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新栏目《青春那些事儿》，由西部计划志愿者担任“团团记者”，通过自拍、自采、自剪及自己配音一肩挑</w:t>
      </w:r>
      <w:r>
        <w:rPr>
          <w:rFonts w:hint="eastAsia" w:eastAsia="仿宋_GB2312"/>
          <w:color w:val="auto"/>
          <w:sz w:val="32"/>
          <w:szCs w:val="32"/>
          <w:lang w:eastAsia="zh-CN"/>
        </w:rPr>
        <w:t>的方式完成视频制作及发布。年内，共拍摄制作主题短视频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消防员的十二时辰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下一站，星辰大海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》、《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以青春之名 喜迎二十大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</w:t>
      </w:r>
      <w:r>
        <w:rPr>
          <w:rFonts w:eastAsia="仿宋_GB2312"/>
          <w:color w:val="auto"/>
          <w:sz w:val="32"/>
          <w:szCs w:val="32"/>
        </w:rPr>
        <w:t>青春短视频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期，共拍摄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各领域优秀</w:t>
      </w:r>
      <w:r>
        <w:rPr>
          <w:rFonts w:eastAsia="仿宋_GB2312"/>
          <w:color w:val="auto"/>
          <w:sz w:val="32"/>
          <w:szCs w:val="32"/>
        </w:rPr>
        <w:t>青年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eastAsia="仿宋_GB2312"/>
          <w:color w:val="auto"/>
          <w:sz w:val="32"/>
          <w:szCs w:val="32"/>
        </w:rPr>
        <w:t>多名，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并通过县内各媒体转发宣传，</w:t>
      </w:r>
      <w:r>
        <w:rPr>
          <w:rFonts w:eastAsia="仿宋_GB2312"/>
          <w:color w:val="auto"/>
          <w:sz w:val="32"/>
          <w:szCs w:val="32"/>
        </w:rPr>
        <w:t>点击量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万以上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引起社会各界青年广泛关注，初步形成了利用新媒体宣传引导青少年思想的工作模式。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>2、积极争取无偿资金，形成关爱困境儿童群体常态化工作机制。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一年来，我委坚持“为民办实事”的工作宗旨，通过各种渠道，积极争取各类社会无偿资金52.9万元，共建设关爱农村困境儿童阵地（暑期爱心托管班）5处。</w:t>
      </w:r>
      <w:r>
        <w:rPr>
          <w:rFonts w:hint="eastAsia" w:ascii="仿宋_GB2312" w:hAnsi="微软雅黑" w:eastAsia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微软雅黑" w:eastAsia="仿宋_GB2312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7月，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争取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乐施会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香港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无偿项目资金2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在我县留守儿童较集中的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新庄镇丁任村、中村镇政平村、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瓦斜中心小学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建设“团团假日小屋”3个，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配备图书、桌椅、学习一体机、乐器、体育器材、娱乐设施等各类设备，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并带薪招聘6名公益岗位人员，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在周末及寒暑假期间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开展学业辅导、心理疏导、生活关爱等服务工作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8月已建成使用。同时，团县委不定期组织青年志愿者深入阵地开展物资捐赠、学业辅导等关爱活动5次。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9月，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争取天津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爱心企业捐赠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在新宁镇九龙村、焦村镇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街上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建成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“梦想结对小屋”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目前正在建设中，计划明年2月建成使用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，预计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5处阵地将辐射当地的儿童3800多人受益。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委将依托这些阵地在寒暑假组织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  <w:t>青年志愿者常态化开展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eastAsia="zh-CN"/>
        </w:rPr>
        <w:t>困境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  <w:t>儿童关心关爱活动，丰富充实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eastAsia="zh-CN"/>
        </w:rPr>
        <w:t>乡村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  <w:t>儿童的校外生活，促进他们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  <w:lang w:eastAsia="zh-CN"/>
        </w:rPr>
        <w:t>身心</w:t>
      </w:r>
      <w:r>
        <w:rPr>
          <w:rFonts w:hint="eastAsia" w:ascii="仿宋_GB2312" w:hAnsi="微软雅黑" w:eastAsia="仿宋_GB2312"/>
          <w:color w:val="auto"/>
          <w:spacing w:val="8"/>
          <w:sz w:val="32"/>
          <w:szCs w:val="32"/>
          <w:shd w:val="clear" w:color="auto" w:fill="FFFFFF"/>
        </w:rPr>
        <w:t>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3、持续擦亮希望工程工作品牌，资助贫困青少年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争取兰州彩虹公益社“一对一”结对帮扶计划项目，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开展春蕾计划助学金资助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工作，今年共资助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TW"/>
        </w:rPr>
        <w:t>我县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贫困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青少年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名，1200元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/年/人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，目前已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发放资助金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/>
        </w:rPr>
        <w:t>，帮助贫困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学子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zh-CN"/>
        </w:rPr>
        <w:t>解决了学习和生活上的困难。</w:t>
      </w:r>
      <w:r>
        <w:rPr>
          <w:rFonts w:hint="eastAsia" w:eastAsia="仿宋_GB2312"/>
          <w:color w:val="auto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（二）履职效果情况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.社会效益。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引领青年方面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进一步扩大影响力。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.行政效能。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团县委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不断改善行政管理、严格经费及资产管理，厉行节约，提高了行政效率，降低了行政成本。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（三）社会满意度及可持续性影响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团县委在引领青年、凝聚青年方面的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影响继续加大，引导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青年团员树立正确的价值观，进一步提高青年建功立业服务党政大局的能力，社会满意度明显增强。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三、部门整体支出绩效中存在问题及改进措施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（一）主要问题及原因分析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部分评价指标较为宽泛，部分资金项目效果无法量化，评价结果欠准确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482" w:firstLineChars="15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（二）改进方向和具体措施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针对以上问题，我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将从以下三个方面进行整改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根据部门实际情况进一步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细化评价指标;</w:t>
      </w:r>
    </w:p>
    <w:p>
      <w:pPr>
        <w:keepNext w:val="0"/>
        <w:keepLines w:val="0"/>
        <w:pageBreakBefore w:val="0"/>
        <w:shd w:val="clear" w:color="auto"/>
        <w:kinsoku/>
        <w:wordWrap/>
        <w:topLinePunct w:val="0"/>
        <w:bidi w:val="0"/>
        <w:snapToGrid/>
        <w:spacing w:line="578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2.构建合理的绩效评价体系，重点突出岗位的差异性，采用客观公正的评价方法得出让人信服的评价结果;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3.完善项目支出的绩效评价标准，在不同性质指标的基础上，划分出定量指标和定性指标。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8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952656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9526567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7226F"/>
    <w:multiLevelType w:val="singleLevel"/>
    <w:tmpl w:val="A4B722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E8D900"/>
    <w:multiLevelType w:val="singleLevel"/>
    <w:tmpl w:val="B9E8D9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0FF5C4"/>
    <w:multiLevelType w:val="singleLevel"/>
    <w:tmpl w:val="490FF5C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I4YjM4YmZiOGQ2ZTMxZWNhMzA3ZDA0ZjY1OGQifQ=="/>
  </w:docVars>
  <w:rsids>
    <w:rsidRoot w:val="0086566C"/>
    <w:rsid w:val="000240A5"/>
    <w:rsid w:val="000D3CE3"/>
    <w:rsid w:val="001636B0"/>
    <w:rsid w:val="00196AFD"/>
    <w:rsid w:val="001D68AF"/>
    <w:rsid w:val="0021545F"/>
    <w:rsid w:val="00427E94"/>
    <w:rsid w:val="00586137"/>
    <w:rsid w:val="00697079"/>
    <w:rsid w:val="00707526"/>
    <w:rsid w:val="007D5CD9"/>
    <w:rsid w:val="0086566C"/>
    <w:rsid w:val="0087662B"/>
    <w:rsid w:val="00A914D1"/>
    <w:rsid w:val="00BB028E"/>
    <w:rsid w:val="00C35DDE"/>
    <w:rsid w:val="00C823C0"/>
    <w:rsid w:val="00CC5F7E"/>
    <w:rsid w:val="00D74BCE"/>
    <w:rsid w:val="00D97A3F"/>
    <w:rsid w:val="00E637BE"/>
    <w:rsid w:val="00F813AA"/>
    <w:rsid w:val="02AE7100"/>
    <w:rsid w:val="07E84B45"/>
    <w:rsid w:val="0B6133ED"/>
    <w:rsid w:val="13565FA7"/>
    <w:rsid w:val="17BC4308"/>
    <w:rsid w:val="1B20205F"/>
    <w:rsid w:val="1DC07305"/>
    <w:rsid w:val="1DF81963"/>
    <w:rsid w:val="21B975A1"/>
    <w:rsid w:val="29895FF7"/>
    <w:rsid w:val="2F3113C3"/>
    <w:rsid w:val="2F7A0F17"/>
    <w:rsid w:val="3F4C4B52"/>
    <w:rsid w:val="40A83B7C"/>
    <w:rsid w:val="4A87792E"/>
    <w:rsid w:val="4F206BD1"/>
    <w:rsid w:val="57AF3453"/>
    <w:rsid w:val="57D10337"/>
    <w:rsid w:val="591D365C"/>
    <w:rsid w:val="5B5C1A34"/>
    <w:rsid w:val="5D241453"/>
    <w:rsid w:val="5EEB5066"/>
    <w:rsid w:val="62380F2D"/>
    <w:rsid w:val="64C055B8"/>
    <w:rsid w:val="65D82744"/>
    <w:rsid w:val="7A1213C2"/>
    <w:rsid w:val="7A2406B8"/>
    <w:rsid w:val="7E4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1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7163</Words>
  <Characters>7429</Characters>
  <Lines>29</Lines>
  <Paragraphs>8</Paragraphs>
  <TotalTime>187</TotalTime>
  <ScaleCrop>false</ScaleCrop>
  <LinksUpToDate>false</LinksUpToDate>
  <CharactersWithSpaces>7496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2020-07-03T07:56:00Z</dcterms:created>
  <dc:creator>Users</dc:creator>
  <cp:lastModifiedBy>WPS_1660046246</cp:lastModifiedBy>
  <cp:lastPrinted>2023-10-27T07:54:00Z</cp:lastPrinted>
  <dcterms:modified xsi:type="dcterms:W3CDTF">2024-07-08T02:40:03Z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375437E245524C7E94A0001DAD1E70D8_13</vt:lpwstr>
  </property>
</Properties>
</file>