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Lines="100" w:afterAutospacing="0" w:line="578" w:lineRule="exact"/>
        <w:jc w:val="center"/>
        <w:rPr>
          <w:rFonts w:hint="eastAsia" w:ascii="宋体" w:hAnsi="宋体" w:eastAsia="宋体" w:cs="宋体"/>
          <w:color w:val="333333"/>
          <w:sz w:val="44"/>
          <w:szCs w:val="44"/>
          <w:shd w:val="clear" w:color="auto" w:fill="FFFFFF"/>
        </w:rPr>
      </w:pPr>
      <w:r>
        <w:rPr>
          <w:rFonts w:hint="eastAsia" w:ascii="宋体" w:hAnsi="宋体" w:eastAsia="宋体" w:cs="宋体"/>
          <w:color w:val="333333"/>
          <w:sz w:val="36"/>
          <w:szCs w:val="36"/>
          <w:shd w:val="clear" w:color="auto" w:fill="FFFFFF"/>
        </w:rPr>
        <w:t>宁县良平</w:t>
      </w:r>
      <w:r>
        <w:rPr>
          <w:rFonts w:hint="eastAsia" w:ascii="宋体" w:hAnsi="宋体" w:eastAsia="宋体" w:cs="宋体"/>
          <w:color w:val="333333"/>
          <w:sz w:val="36"/>
          <w:szCs w:val="36"/>
          <w:shd w:val="clear" w:color="auto" w:fill="FFFFFF"/>
          <w:lang w:eastAsia="zh-CN"/>
        </w:rPr>
        <w:t>镇财政所</w:t>
      </w:r>
      <w:r>
        <w:rPr>
          <w:rFonts w:hint="eastAsia" w:ascii="宋体" w:hAnsi="宋体" w:eastAsia="宋体" w:cs="宋体"/>
          <w:color w:val="333333"/>
          <w:sz w:val="36"/>
          <w:szCs w:val="36"/>
          <w:shd w:val="clear" w:color="auto" w:fill="FFFFFF"/>
        </w:rPr>
        <w:t>201</w:t>
      </w:r>
      <w:r>
        <w:rPr>
          <w:rFonts w:hint="eastAsia" w:cs="宋体"/>
          <w:color w:val="333333"/>
          <w:sz w:val="36"/>
          <w:szCs w:val="36"/>
          <w:shd w:val="clear" w:color="auto" w:fill="FFFFFF"/>
          <w:lang w:val="en-US" w:eastAsia="zh-CN"/>
        </w:rPr>
        <w:t>8</w:t>
      </w:r>
      <w:r>
        <w:rPr>
          <w:rFonts w:hint="eastAsia" w:ascii="宋体" w:hAnsi="宋体" w:eastAsia="宋体" w:cs="宋体"/>
          <w:color w:val="333333"/>
          <w:sz w:val="36"/>
          <w:szCs w:val="36"/>
          <w:shd w:val="clear" w:color="auto" w:fill="FFFFFF"/>
        </w:rPr>
        <w:t>年</w:t>
      </w:r>
      <w:r>
        <w:rPr>
          <w:rFonts w:hint="eastAsia" w:cs="宋体"/>
          <w:color w:val="333333"/>
          <w:sz w:val="36"/>
          <w:szCs w:val="36"/>
          <w:shd w:val="clear" w:color="auto" w:fill="FFFFFF"/>
          <w:lang w:eastAsia="zh-CN"/>
        </w:rPr>
        <w:t>部门</w:t>
      </w:r>
      <w:r>
        <w:rPr>
          <w:rFonts w:hint="eastAsia" w:ascii="宋体" w:hAnsi="宋体" w:eastAsia="宋体" w:cs="宋体"/>
          <w:color w:val="333333"/>
          <w:sz w:val="36"/>
          <w:szCs w:val="36"/>
          <w:shd w:val="clear" w:color="auto" w:fill="FFFFFF"/>
        </w:rPr>
        <w:t>决算</w:t>
      </w:r>
      <w:r>
        <w:rPr>
          <w:rFonts w:hint="eastAsia" w:cs="宋体"/>
          <w:color w:val="333333"/>
          <w:sz w:val="36"/>
          <w:szCs w:val="36"/>
          <w:shd w:val="clear" w:color="auto" w:fill="FFFFFF"/>
          <w:lang w:eastAsia="zh-CN"/>
        </w:rPr>
        <w:t>情况说明</w:t>
      </w:r>
    </w:p>
    <w:tbl>
      <w:tblPr>
        <w:tblStyle w:val="5"/>
        <w:tblW w:w="8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8400"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rPr>
                <w:sz w:val="21"/>
                <w:szCs w:val="21"/>
              </w:rPr>
            </w:pPr>
            <w:r>
              <w:rPr>
                <w:rFonts w:hint="eastAsia" w:ascii="微软雅黑" w:hAnsi="微软雅黑" w:eastAsia="微软雅黑" w:cs="微软雅黑"/>
                <w:i w:val="0"/>
                <w:caps w:val="0"/>
                <w:color w:val="000000"/>
                <w:spacing w:val="0"/>
                <w:sz w:val="22"/>
                <w:szCs w:val="22"/>
              </w:rPr>
              <w:t>（201</w:t>
            </w:r>
            <w:r>
              <w:rPr>
                <w:rFonts w:hint="eastAsia" w:ascii="微软雅黑" w:hAnsi="微软雅黑" w:eastAsia="微软雅黑" w:cs="微软雅黑"/>
                <w:i w:val="0"/>
                <w:caps w:val="0"/>
                <w:color w:val="000000"/>
                <w:spacing w:val="0"/>
                <w:sz w:val="22"/>
                <w:szCs w:val="22"/>
                <w:lang w:val="en-US" w:eastAsia="zh-CN"/>
              </w:rPr>
              <w:t>9</w:t>
            </w:r>
            <w:r>
              <w:rPr>
                <w:rFonts w:hint="eastAsia" w:ascii="微软雅黑" w:hAnsi="微软雅黑" w:eastAsia="微软雅黑" w:cs="微软雅黑"/>
                <w:i w:val="0"/>
                <w:caps w:val="0"/>
                <w:color w:val="000000"/>
                <w:spacing w:val="0"/>
                <w:sz w:val="22"/>
                <w:szCs w:val="22"/>
              </w:rPr>
              <w:t>年8月1</w:t>
            </w:r>
            <w:r>
              <w:rPr>
                <w:rFonts w:hint="eastAsia" w:ascii="微软雅黑" w:hAnsi="微软雅黑" w:eastAsia="微软雅黑" w:cs="微软雅黑"/>
                <w:i w:val="0"/>
                <w:caps w:val="0"/>
                <w:color w:val="000000"/>
                <w:spacing w:val="0"/>
                <w:sz w:val="22"/>
                <w:szCs w:val="22"/>
                <w:lang w:val="en-US" w:eastAsia="zh-CN"/>
              </w:rPr>
              <w:t>1</w:t>
            </w:r>
            <w:r>
              <w:rPr>
                <w:rFonts w:hint="eastAsia" w:ascii="微软雅黑" w:hAnsi="微软雅黑" w:eastAsia="微软雅黑" w:cs="微软雅黑"/>
                <w:i w:val="0"/>
                <w:caps w:val="0"/>
                <w:color w:val="000000"/>
                <w:spacing w:val="0"/>
                <w:sz w:val="22"/>
                <w:szCs w:val="22"/>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8400"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ascii="Helvetica" w:hAnsi="Helvetica" w:eastAsia="Helvetica" w:cs="Helvetica"/>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8400" w:type="dxa"/>
            <w:tcBorders>
              <w:top w:val="nil"/>
              <w:left w:val="nil"/>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sz w:val="24"/>
                <w:szCs w:val="24"/>
              </w:rPr>
            </w:pPr>
            <w:r>
              <w:rPr>
                <w:rFonts w:hint="eastAsia" w:ascii="微软雅黑" w:hAnsi="微软雅黑" w:eastAsia="微软雅黑" w:cs="微软雅黑"/>
                <w:i w:val="0"/>
                <w:caps w:val="0"/>
                <w:color w:val="333333"/>
                <w:spacing w:val="0"/>
                <w:sz w:val="24"/>
                <w:szCs w:val="24"/>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rPr>
                <w:sz w:val="24"/>
                <w:szCs w:val="24"/>
              </w:rPr>
            </w:pPr>
            <w:r>
              <w:rPr>
                <w:rFonts w:hint="eastAsia" w:ascii="微软雅黑" w:hAnsi="微软雅黑" w:eastAsia="微软雅黑" w:cs="微软雅黑"/>
                <w:i w:val="0"/>
                <w:caps w:val="0"/>
                <w:color w:val="333333"/>
                <w:spacing w:val="0"/>
                <w:sz w:val="24"/>
                <w:szCs w:val="24"/>
              </w:rPr>
              <w:t>一、部门概况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rPr>
                <w:sz w:val="24"/>
                <w:szCs w:val="24"/>
              </w:rPr>
            </w:pPr>
            <w:r>
              <w:rPr>
                <w:rFonts w:hint="eastAsia" w:ascii="微软雅黑" w:hAnsi="微软雅黑" w:eastAsia="微软雅黑" w:cs="微软雅黑"/>
                <w:i w:val="0"/>
                <w:caps w:val="0"/>
                <w:color w:val="333333"/>
                <w:spacing w:val="0"/>
                <w:sz w:val="24"/>
                <w:szCs w:val="24"/>
              </w:rPr>
              <w:t>（一）职能职责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rPr>
                <w:sz w:val="24"/>
                <w:szCs w:val="24"/>
              </w:rPr>
            </w:pPr>
            <w:r>
              <w:rPr>
                <w:rFonts w:hint="eastAsia" w:ascii="微软雅黑" w:hAnsi="微软雅黑" w:eastAsia="微软雅黑" w:cs="微软雅黑"/>
                <w:i w:val="0"/>
                <w:caps w:val="0"/>
                <w:color w:val="333333"/>
                <w:spacing w:val="0"/>
                <w:sz w:val="24"/>
                <w:szCs w:val="24"/>
              </w:rPr>
              <w:t>（二）机构设置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rPr>
                <w:sz w:val="24"/>
                <w:szCs w:val="24"/>
              </w:rPr>
            </w:pPr>
            <w:r>
              <w:rPr>
                <w:rFonts w:hint="eastAsia" w:ascii="微软雅黑" w:hAnsi="微软雅黑" w:eastAsia="微软雅黑" w:cs="微软雅黑"/>
                <w:i w:val="0"/>
                <w:caps w:val="0"/>
                <w:color w:val="333333"/>
                <w:spacing w:val="0"/>
                <w:sz w:val="24"/>
                <w:szCs w:val="24"/>
              </w:rPr>
              <w:t>二、部门决算执行情况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rPr>
                <w:sz w:val="24"/>
                <w:szCs w:val="24"/>
              </w:rPr>
            </w:pPr>
            <w:r>
              <w:rPr>
                <w:rFonts w:hint="eastAsia" w:ascii="微软雅黑" w:hAnsi="微软雅黑" w:eastAsia="微软雅黑" w:cs="微软雅黑"/>
                <w:i w:val="0"/>
                <w:caps w:val="0"/>
                <w:color w:val="333333"/>
                <w:spacing w:val="0"/>
                <w:sz w:val="24"/>
                <w:szCs w:val="24"/>
              </w:rPr>
              <w:t>（一）收入支出决算总表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rPr>
                <w:sz w:val="24"/>
                <w:szCs w:val="24"/>
              </w:rPr>
            </w:pPr>
            <w:r>
              <w:rPr>
                <w:rFonts w:hint="eastAsia" w:ascii="微软雅黑" w:hAnsi="微软雅黑" w:eastAsia="微软雅黑" w:cs="微软雅黑"/>
                <w:i w:val="0"/>
                <w:caps w:val="0"/>
                <w:color w:val="333333"/>
                <w:spacing w:val="0"/>
                <w:sz w:val="24"/>
                <w:szCs w:val="24"/>
              </w:rPr>
              <w:t>（二）收入决算表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rPr>
                <w:sz w:val="24"/>
                <w:szCs w:val="24"/>
              </w:rPr>
            </w:pPr>
            <w:r>
              <w:rPr>
                <w:rFonts w:hint="eastAsia" w:ascii="微软雅黑" w:hAnsi="微软雅黑" w:eastAsia="微软雅黑" w:cs="微软雅黑"/>
                <w:i w:val="0"/>
                <w:caps w:val="0"/>
                <w:color w:val="333333"/>
                <w:spacing w:val="0"/>
                <w:sz w:val="24"/>
                <w:szCs w:val="24"/>
              </w:rPr>
              <w:t>（三）支出决算表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rPr>
                <w:sz w:val="24"/>
                <w:szCs w:val="24"/>
              </w:rPr>
            </w:pPr>
            <w:r>
              <w:rPr>
                <w:rFonts w:hint="eastAsia" w:ascii="微软雅黑" w:hAnsi="微软雅黑" w:eastAsia="微软雅黑" w:cs="微软雅黑"/>
                <w:i w:val="0"/>
                <w:caps w:val="0"/>
                <w:color w:val="333333"/>
                <w:spacing w:val="0"/>
                <w:sz w:val="24"/>
                <w:szCs w:val="24"/>
              </w:rPr>
              <w:t>（四）财政拨款收入支出决算总表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rPr>
                <w:sz w:val="24"/>
                <w:szCs w:val="24"/>
              </w:rPr>
            </w:pPr>
            <w:r>
              <w:rPr>
                <w:rFonts w:hint="eastAsia" w:ascii="微软雅黑" w:hAnsi="微软雅黑" w:eastAsia="微软雅黑" w:cs="微软雅黑"/>
                <w:i w:val="0"/>
                <w:caps w:val="0"/>
                <w:color w:val="333333"/>
                <w:spacing w:val="0"/>
                <w:sz w:val="24"/>
                <w:szCs w:val="24"/>
              </w:rPr>
              <w:t>（五）一般公共预算财政拨款支出决算表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rPr>
                <w:sz w:val="24"/>
                <w:szCs w:val="24"/>
              </w:rPr>
            </w:pPr>
            <w:r>
              <w:rPr>
                <w:rFonts w:hint="eastAsia" w:ascii="微软雅黑" w:hAnsi="微软雅黑" w:eastAsia="微软雅黑" w:cs="微软雅黑"/>
                <w:i w:val="0"/>
                <w:caps w:val="0"/>
                <w:color w:val="333333"/>
                <w:spacing w:val="0"/>
                <w:sz w:val="24"/>
                <w:szCs w:val="24"/>
              </w:rPr>
              <w:t>（六）一般公共预算财政拨款基本支出决算表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rPr>
                <w:sz w:val="24"/>
                <w:szCs w:val="24"/>
              </w:rPr>
            </w:pPr>
            <w:r>
              <w:rPr>
                <w:rFonts w:hint="eastAsia" w:ascii="微软雅黑" w:hAnsi="微软雅黑" w:eastAsia="微软雅黑" w:cs="微软雅黑"/>
                <w:i w:val="0"/>
                <w:caps w:val="0"/>
                <w:color w:val="333333"/>
                <w:spacing w:val="0"/>
                <w:sz w:val="24"/>
                <w:szCs w:val="24"/>
              </w:rPr>
              <w:t>（七）一般公共预算财政拨款“三公”经费支出决算表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rPr>
                <w:sz w:val="24"/>
                <w:szCs w:val="24"/>
              </w:rPr>
            </w:pPr>
            <w:r>
              <w:rPr>
                <w:rFonts w:hint="eastAsia" w:ascii="微软雅黑" w:hAnsi="微软雅黑" w:eastAsia="微软雅黑" w:cs="微软雅黑"/>
                <w:i w:val="0"/>
                <w:caps w:val="0"/>
                <w:color w:val="333333"/>
                <w:spacing w:val="0"/>
                <w:sz w:val="24"/>
                <w:szCs w:val="24"/>
              </w:rPr>
              <w:t>（八）政府性基金预算财政拨款收入支出决算表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rPr>
                <w:sz w:val="24"/>
                <w:szCs w:val="24"/>
              </w:rPr>
            </w:pPr>
            <w:r>
              <w:rPr>
                <w:rFonts w:hint="eastAsia" w:ascii="微软雅黑" w:hAnsi="微软雅黑" w:eastAsia="微软雅黑" w:cs="微软雅黑"/>
                <w:i w:val="0"/>
                <w:caps w:val="0"/>
                <w:color w:val="333333"/>
                <w:spacing w:val="0"/>
                <w:sz w:val="24"/>
                <w:szCs w:val="24"/>
              </w:rPr>
              <w:t>三、部门决算情况说明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rPr>
                <w:sz w:val="24"/>
                <w:szCs w:val="24"/>
              </w:rPr>
            </w:pPr>
            <w:r>
              <w:rPr>
                <w:rFonts w:hint="eastAsia" w:ascii="微软雅黑" w:hAnsi="微软雅黑" w:eastAsia="微软雅黑" w:cs="微软雅黑"/>
                <w:i w:val="0"/>
                <w:caps w:val="0"/>
                <w:color w:val="333333"/>
                <w:spacing w:val="0"/>
                <w:sz w:val="24"/>
                <w:szCs w:val="24"/>
              </w:rPr>
              <w:t>（一）收入支出决算总体情况说明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rPr>
                <w:sz w:val="24"/>
                <w:szCs w:val="24"/>
              </w:rPr>
            </w:pPr>
            <w:r>
              <w:rPr>
                <w:rFonts w:hint="eastAsia" w:ascii="微软雅黑" w:hAnsi="微软雅黑" w:eastAsia="微软雅黑" w:cs="微软雅黑"/>
                <w:i w:val="0"/>
                <w:caps w:val="0"/>
                <w:color w:val="333333"/>
                <w:spacing w:val="0"/>
                <w:sz w:val="24"/>
                <w:szCs w:val="24"/>
              </w:rPr>
              <w:t>（二）财政拨款收入支出决算总体情况说明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rPr>
                <w:sz w:val="24"/>
                <w:szCs w:val="24"/>
              </w:rPr>
            </w:pPr>
            <w:r>
              <w:rPr>
                <w:rFonts w:hint="eastAsia" w:ascii="微软雅黑" w:hAnsi="微软雅黑" w:eastAsia="微软雅黑" w:cs="微软雅黑"/>
                <w:i w:val="0"/>
                <w:caps w:val="0"/>
                <w:color w:val="333333"/>
                <w:spacing w:val="0"/>
                <w:sz w:val="24"/>
                <w:szCs w:val="24"/>
              </w:rPr>
              <w:t>（三）与上年决算数据对比情况说明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rPr>
                <w:sz w:val="24"/>
                <w:szCs w:val="24"/>
              </w:rPr>
            </w:pPr>
            <w:r>
              <w:rPr>
                <w:rFonts w:hint="eastAsia" w:ascii="微软雅黑" w:hAnsi="微软雅黑" w:eastAsia="微软雅黑" w:cs="微软雅黑"/>
                <w:i w:val="0"/>
                <w:caps w:val="0"/>
                <w:color w:val="333333"/>
                <w:spacing w:val="0"/>
                <w:sz w:val="24"/>
                <w:szCs w:val="24"/>
              </w:rPr>
              <w:t>（四）本年财政拨款与年初预算对比情况说明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rPr>
                <w:sz w:val="24"/>
                <w:szCs w:val="24"/>
              </w:rPr>
            </w:pPr>
            <w:r>
              <w:rPr>
                <w:rFonts w:hint="eastAsia" w:ascii="微软雅黑" w:hAnsi="微软雅黑" w:eastAsia="微软雅黑" w:cs="微软雅黑"/>
                <w:i w:val="0"/>
                <w:caps w:val="0"/>
                <w:color w:val="333333"/>
                <w:spacing w:val="0"/>
                <w:sz w:val="24"/>
                <w:szCs w:val="24"/>
              </w:rPr>
              <w:t>四、“三公”经费情况说明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rPr>
                <w:sz w:val="24"/>
                <w:szCs w:val="24"/>
              </w:rPr>
            </w:pPr>
            <w:r>
              <w:rPr>
                <w:rFonts w:hint="eastAsia" w:ascii="微软雅黑" w:hAnsi="微软雅黑" w:eastAsia="微软雅黑" w:cs="微软雅黑"/>
                <w:i w:val="0"/>
                <w:caps w:val="0"/>
                <w:color w:val="333333"/>
                <w:spacing w:val="0"/>
                <w:sz w:val="24"/>
                <w:szCs w:val="24"/>
              </w:rPr>
              <w:t>五、其他需要说明的事项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rPr>
                <w:sz w:val="24"/>
                <w:szCs w:val="24"/>
              </w:rPr>
            </w:pPr>
            <w:r>
              <w:rPr>
                <w:rFonts w:hint="eastAsia" w:ascii="微软雅黑" w:hAnsi="微软雅黑" w:eastAsia="微软雅黑" w:cs="微软雅黑"/>
                <w:i w:val="0"/>
                <w:caps w:val="0"/>
                <w:color w:val="333333"/>
                <w:spacing w:val="0"/>
                <w:sz w:val="24"/>
                <w:szCs w:val="24"/>
              </w:rPr>
              <w:t>（一）机关运行经费情况说明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rPr>
                <w:sz w:val="24"/>
                <w:szCs w:val="24"/>
              </w:rPr>
            </w:pPr>
            <w:r>
              <w:rPr>
                <w:rFonts w:hint="eastAsia" w:ascii="微软雅黑" w:hAnsi="微软雅黑" w:eastAsia="微软雅黑" w:cs="微软雅黑"/>
                <w:i w:val="0"/>
                <w:caps w:val="0"/>
                <w:color w:val="333333"/>
                <w:spacing w:val="0"/>
                <w:sz w:val="24"/>
                <w:szCs w:val="24"/>
              </w:rPr>
              <w:t>（二）国有资产占用情况说明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rPr>
                <w:sz w:val="24"/>
                <w:szCs w:val="24"/>
              </w:rPr>
            </w:pPr>
            <w:r>
              <w:rPr>
                <w:rFonts w:hint="eastAsia" w:ascii="微软雅黑" w:hAnsi="微软雅黑" w:eastAsia="微软雅黑" w:cs="微软雅黑"/>
                <w:i w:val="0"/>
                <w:caps w:val="0"/>
                <w:color w:val="333333"/>
                <w:spacing w:val="0"/>
                <w:sz w:val="24"/>
                <w:szCs w:val="24"/>
              </w:rPr>
              <w:t>（三）政府采购支出情况说明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rPr>
                <w:sz w:val="24"/>
                <w:szCs w:val="24"/>
              </w:rPr>
            </w:pPr>
            <w:r>
              <w:rPr>
                <w:rFonts w:hint="eastAsia" w:ascii="微软雅黑" w:hAnsi="微软雅黑" w:eastAsia="微软雅黑" w:cs="微软雅黑"/>
                <w:i w:val="0"/>
                <w:caps w:val="0"/>
                <w:color w:val="333333"/>
                <w:spacing w:val="0"/>
                <w:sz w:val="24"/>
                <w:szCs w:val="24"/>
              </w:rPr>
              <w:t>六、专业名词解释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sz w:val="21"/>
                <w:szCs w:val="21"/>
              </w:rPr>
            </w:pPr>
            <w:r>
              <w:rPr>
                <w:rStyle w:val="7"/>
                <w:rFonts w:hint="eastAsia" w:ascii="微软雅黑" w:hAnsi="微软雅黑" w:eastAsia="微软雅黑" w:cs="微软雅黑"/>
                <w:b/>
                <w:i w:val="0"/>
                <w:caps w:val="0"/>
                <w:color w:val="333333"/>
                <w:spacing w:val="0"/>
                <w:sz w:val="22"/>
                <w:szCs w:val="22"/>
              </w:rPr>
              <w:t> </w:t>
            </w:r>
          </w:p>
        </w:tc>
      </w:tr>
    </w:tbl>
    <w:p>
      <w:pPr>
        <w:pStyle w:val="4"/>
        <w:shd w:val="clear" w:color="auto" w:fill="FFFFFF"/>
        <w:spacing w:before="0" w:beforeAutospacing="0" w:afterLines="100" w:afterAutospacing="0" w:line="578" w:lineRule="exact"/>
        <w:jc w:val="center"/>
        <w:rPr>
          <w:rFonts w:hint="eastAsia" w:ascii="黑体" w:hAnsi="黑体" w:eastAsia="黑体" w:cs="Arial"/>
          <w:color w:val="333333"/>
          <w:sz w:val="32"/>
          <w:szCs w:val="32"/>
          <w:shd w:val="clear" w:color="auto" w:fill="FFFFFF"/>
        </w:rPr>
      </w:pPr>
      <w:r>
        <w:rPr>
          <w:rFonts w:hint="eastAsia" w:ascii="宋体" w:hAnsi="宋体" w:eastAsia="宋体" w:cs="宋体"/>
          <w:color w:val="333333"/>
          <w:sz w:val="36"/>
          <w:szCs w:val="36"/>
          <w:shd w:val="clear" w:color="auto" w:fill="FFFFFF"/>
        </w:rPr>
        <w:t>宁县良平</w:t>
      </w:r>
      <w:r>
        <w:rPr>
          <w:rFonts w:hint="eastAsia" w:ascii="宋体" w:hAnsi="宋体" w:eastAsia="宋体" w:cs="宋体"/>
          <w:color w:val="333333"/>
          <w:sz w:val="36"/>
          <w:szCs w:val="36"/>
          <w:shd w:val="clear" w:color="auto" w:fill="FFFFFF"/>
          <w:lang w:eastAsia="zh-CN"/>
        </w:rPr>
        <w:t>镇财政所</w:t>
      </w:r>
      <w:r>
        <w:rPr>
          <w:rFonts w:hint="eastAsia" w:ascii="宋体" w:hAnsi="宋体" w:eastAsia="宋体" w:cs="宋体"/>
          <w:color w:val="333333"/>
          <w:sz w:val="36"/>
          <w:szCs w:val="36"/>
          <w:shd w:val="clear" w:color="auto" w:fill="FFFFFF"/>
        </w:rPr>
        <w:t>201</w:t>
      </w:r>
      <w:r>
        <w:rPr>
          <w:rFonts w:hint="eastAsia" w:cs="宋体"/>
          <w:color w:val="333333"/>
          <w:sz w:val="36"/>
          <w:szCs w:val="36"/>
          <w:shd w:val="clear" w:color="auto" w:fill="FFFFFF"/>
          <w:lang w:val="en-US" w:eastAsia="zh-CN"/>
        </w:rPr>
        <w:t>8</w:t>
      </w:r>
      <w:r>
        <w:rPr>
          <w:rFonts w:hint="eastAsia" w:ascii="宋体" w:hAnsi="宋体" w:eastAsia="宋体" w:cs="宋体"/>
          <w:color w:val="333333"/>
          <w:sz w:val="36"/>
          <w:szCs w:val="36"/>
          <w:shd w:val="clear" w:color="auto" w:fill="FFFFFF"/>
        </w:rPr>
        <w:t>年</w:t>
      </w:r>
      <w:r>
        <w:rPr>
          <w:rFonts w:hint="eastAsia" w:cs="宋体"/>
          <w:color w:val="333333"/>
          <w:sz w:val="36"/>
          <w:szCs w:val="36"/>
          <w:shd w:val="clear" w:color="auto" w:fill="FFFFFF"/>
          <w:lang w:eastAsia="zh-CN"/>
        </w:rPr>
        <w:t>部门</w:t>
      </w:r>
      <w:r>
        <w:rPr>
          <w:rFonts w:hint="eastAsia" w:ascii="宋体" w:hAnsi="宋体" w:eastAsia="宋体" w:cs="宋体"/>
          <w:color w:val="333333"/>
          <w:sz w:val="36"/>
          <w:szCs w:val="36"/>
          <w:shd w:val="clear" w:color="auto" w:fill="FFFFFF"/>
        </w:rPr>
        <w:t>决算</w:t>
      </w:r>
      <w:r>
        <w:rPr>
          <w:rFonts w:hint="eastAsia" w:cs="宋体"/>
          <w:color w:val="333333"/>
          <w:sz w:val="36"/>
          <w:szCs w:val="36"/>
          <w:shd w:val="clear" w:color="auto" w:fill="FFFFFF"/>
          <w:lang w:eastAsia="zh-CN"/>
        </w:rPr>
        <w:t>情况说明</w:t>
      </w:r>
    </w:p>
    <w:p>
      <w:pPr>
        <w:pStyle w:val="4"/>
        <w:numPr>
          <w:ilvl w:val="0"/>
          <w:numId w:val="1"/>
        </w:numPr>
        <w:shd w:val="clear" w:color="auto" w:fill="FFFFFF"/>
        <w:spacing w:before="0" w:beforeAutospacing="0" w:after="0" w:afterAutospacing="0" w:line="578" w:lineRule="exact"/>
        <w:ind w:firstLine="640" w:firstLineChars="200"/>
        <w:jc w:val="both"/>
        <w:rPr>
          <w:rFonts w:hint="eastAsia" w:ascii="黑体" w:hAnsi="黑体" w:eastAsia="黑体" w:cs="Arial"/>
          <w:color w:val="333333"/>
          <w:sz w:val="32"/>
          <w:szCs w:val="32"/>
          <w:shd w:val="clear" w:color="auto" w:fill="FFFFFF"/>
        </w:rPr>
      </w:pPr>
      <w:r>
        <w:rPr>
          <w:rFonts w:hint="eastAsia" w:ascii="黑体" w:hAnsi="黑体" w:eastAsia="黑体" w:cs="Arial"/>
          <w:color w:val="333333"/>
          <w:sz w:val="32"/>
          <w:szCs w:val="32"/>
          <w:shd w:val="clear" w:color="auto" w:fill="FFFFFF"/>
        </w:rPr>
        <w:t>基本情况</w:t>
      </w:r>
    </w:p>
    <w:p>
      <w:pPr>
        <w:pStyle w:val="4"/>
        <w:numPr>
          <w:ilvl w:val="0"/>
          <w:numId w:val="0"/>
        </w:numPr>
        <w:shd w:val="clear" w:color="auto" w:fill="FFFFFF"/>
        <w:spacing w:before="0" w:beforeAutospacing="0" w:after="0" w:afterAutospacing="0" w:line="578" w:lineRule="exact"/>
        <w:ind w:firstLine="321" w:firstLineChars="100"/>
        <w:jc w:val="both"/>
        <w:rPr>
          <w:rFonts w:ascii="楷体_GB2312" w:eastAsia="楷体_GB2312" w:cs="Arial"/>
          <w:b/>
          <w:color w:val="333333"/>
          <w:sz w:val="32"/>
          <w:szCs w:val="32"/>
          <w:shd w:val="clear" w:color="auto" w:fill="FFFFFF"/>
        </w:rPr>
      </w:pPr>
      <w:r>
        <w:rPr>
          <w:rFonts w:hint="eastAsia" w:ascii="楷体_GB2312" w:eastAsia="楷体_GB2312" w:cs="Arial"/>
          <w:b/>
          <w:color w:val="333333"/>
          <w:sz w:val="32"/>
          <w:szCs w:val="32"/>
          <w:shd w:val="clear" w:color="auto" w:fill="FFFFFF"/>
        </w:rPr>
        <w:t>（一）</w:t>
      </w:r>
      <w:r>
        <w:rPr>
          <w:rFonts w:hint="eastAsia" w:ascii="楷体_GB2312" w:eastAsia="楷体_GB2312" w:cs="Arial"/>
          <w:b/>
          <w:color w:val="333333"/>
          <w:sz w:val="32"/>
          <w:szCs w:val="32"/>
          <w:shd w:val="clear" w:color="auto" w:fill="FFFFFF"/>
          <w:lang w:eastAsia="zh-CN"/>
        </w:rPr>
        <w:t>职能</w:t>
      </w:r>
      <w:r>
        <w:rPr>
          <w:rFonts w:hint="eastAsia" w:ascii="楷体_GB2312" w:eastAsia="楷体_GB2312" w:cs="Arial"/>
          <w:b/>
          <w:color w:val="333333"/>
          <w:sz w:val="32"/>
          <w:szCs w:val="32"/>
          <w:shd w:val="clear" w:color="auto" w:fill="FFFFFF"/>
        </w:rPr>
        <w:t>职责</w:t>
      </w:r>
    </w:p>
    <w:p>
      <w:pPr>
        <w:pStyle w:val="4"/>
        <w:shd w:val="clear" w:color="auto" w:fill="FFFFFF"/>
        <w:spacing w:before="0" w:beforeAutospacing="0" w:after="0" w:afterAutospacing="0" w:line="578" w:lineRule="exact"/>
        <w:ind w:firstLine="640" w:firstLineChars="200"/>
        <w:jc w:val="both"/>
        <w:rPr>
          <w:rFonts w:hint="eastAsia" w:ascii="仿宋_GB2312" w:hAnsi="仿宋_GB2312" w:eastAsia="仿宋_GB2312" w:cs="Arial"/>
          <w:sz w:val="32"/>
          <w:szCs w:val="32"/>
          <w:shd w:val="clear" w:color="auto" w:fill="FFFFFF"/>
          <w:lang w:eastAsia="zh-CN"/>
        </w:rPr>
      </w:pPr>
      <w:r>
        <w:rPr>
          <w:rFonts w:hint="eastAsia" w:ascii="仿宋_GB2312" w:hAnsi="仿宋_GB2312" w:eastAsia="仿宋_GB2312" w:cs="Arial"/>
          <w:sz w:val="32"/>
          <w:szCs w:val="32"/>
          <w:shd w:val="clear" w:color="auto" w:fill="FFFFFF"/>
          <w:lang w:val="en-US" w:eastAsia="zh-CN"/>
        </w:rPr>
        <w:t>1、</w:t>
      </w:r>
      <w:r>
        <w:rPr>
          <w:rFonts w:hint="eastAsia" w:ascii="仿宋_GB2312" w:hAnsi="仿宋_GB2312" w:eastAsia="仿宋_GB2312" w:cs="Arial"/>
          <w:sz w:val="32"/>
          <w:szCs w:val="32"/>
          <w:shd w:val="clear" w:color="auto" w:fill="FFFFFF"/>
          <w:lang w:eastAsia="zh-CN"/>
        </w:rPr>
        <w:t xml:space="preserve">落实兑现各级惠农补助资金，对农民负担和农村政策实施监管; </w:t>
      </w:r>
    </w:p>
    <w:p>
      <w:pPr>
        <w:pStyle w:val="4"/>
        <w:shd w:val="clear" w:color="auto" w:fill="FFFFFF"/>
        <w:spacing w:before="0" w:beforeAutospacing="0" w:after="0" w:afterAutospacing="0" w:line="578" w:lineRule="exact"/>
        <w:ind w:firstLine="640" w:firstLineChars="200"/>
        <w:jc w:val="both"/>
        <w:rPr>
          <w:rFonts w:hint="eastAsia" w:ascii="仿宋_GB2312" w:hAnsi="仿宋_GB2312" w:eastAsia="仿宋_GB2312" w:cs="Arial"/>
          <w:sz w:val="32"/>
          <w:szCs w:val="32"/>
          <w:shd w:val="clear" w:color="auto" w:fill="FFFFFF"/>
          <w:lang w:eastAsia="zh-CN"/>
        </w:rPr>
      </w:pPr>
      <w:r>
        <w:rPr>
          <w:rFonts w:hint="eastAsia" w:ascii="仿宋_GB2312" w:hAnsi="仿宋_GB2312" w:eastAsia="仿宋_GB2312" w:cs="Arial"/>
          <w:sz w:val="32"/>
          <w:szCs w:val="32"/>
          <w:shd w:val="clear" w:color="auto" w:fill="FFFFFF"/>
          <w:lang w:val="en-US" w:eastAsia="zh-CN"/>
        </w:rPr>
        <w:t>2、</w:t>
      </w:r>
      <w:r>
        <w:rPr>
          <w:rFonts w:hint="eastAsia" w:ascii="仿宋_GB2312" w:hAnsi="仿宋_GB2312" w:eastAsia="仿宋_GB2312" w:cs="Arial"/>
          <w:sz w:val="32"/>
          <w:szCs w:val="32"/>
          <w:shd w:val="clear" w:color="auto" w:fill="FFFFFF"/>
          <w:lang w:eastAsia="zh-CN"/>
        </w:rPr>
        <w:t>围绕乡镇</w:t>
      </w:r>
      <w:r>
        <w:rPr>
          <w:rFonts w:hint="eastAsia" w:ascii="仿宋_GB2312" w:hAnsi="仿宋_GB2312" w:eastAsia="仿宋_GB2312" w:cs="Arial"/>
          <w:sz w:val="32"/>
          <w:szCs w:val="32"/>
          <w:shd w:val="clear" w:color="auto" w:fill="FFFFFF"/>
          <w:lang w:eastAsia="zh-CN"/>
        </w:rPr>
        <w:fldChar w:fldCharType="begin"/>
      </w:r>
      <w:r>
        <w:rPr>
          <w:rFonts w:hint="eastAsia" w:ascii="仿宋_GB2312" w:hAnsi="仿宋_GB2312" w:eastAsia="仿宋_GB2312" w:cs="Arial"/>
          <w:sz w:val="32"/>
          <w:szCs w:val="32"/>
          <w:shd w:val="clear" w:color="auto" w:fill="FFFFFF"/>
          <w:lang w:eastAsia="zh-CN"/>
        </w:rPr>
        <w:instrText xml:space="preserve"> HYPERLINK "http://www.so.com/s?q=%E8%B4%A2%E6%BA%90%E5%BB%BA%E8%AE%BE&amp;ie=utf-8&amp;src=wenda_link" \t "_blank" </w:instrText>
      </w:r>
      <w:r>
        <w:rPr>
          <w:rFonts w:hint="eastAsia" w:ascii="仿宋_GB2312" w:hAnsi="仿宋_GB2312" w:eastAsia="仿宋_GB2312" w:cs="Arial"/>
          <w:sz w:val="32"/>
          <w:szCs w:val="32"/>
          <w:shd w:val="clear" w:color="auto" w:fill="FFFFFF"/>
          <w:lang w:eastAsia="zh-CN"/>
        </w:rPr>
        <w:fldChar w:fldCharType="separate"/>
      </w:r>
      <w:r>
        <w:rPr>
          <w:rFonts w:hint="eastAsia" w:ascii="仿宋_GB2312" w:hAnsi="仿宋_GB2312" w:eastAsia="仿宋_GB2312" w:cs="Arial"/>
          <w:sz w:val="32"/>
          <w:szCs w:val="32"/>
          <w:shd w:val="clear" w:color="auto" w:fill="FFFFFF"/>
          <w:lang w:eastAsia="zh-CN"/>
        </w:rPr>
        <w:t>财政建设</w:t>
      </w:r>
      <w:r>
        <w:rPr>
          <w:rFonts w:hint="eastAsia" w:ascii="仿宋_GB2312" w:hAnsi="仿宋_GB2312" w:eastAsia="仿宋_GB2312" w:cs="Arial"/>
          <w:sz w:val="32"/>
          <w:szCs w:val="32"/>
          <w:shd w:val="clear" w:color="auto" w:fill="FFFFFF"/>
          <w:lang w:eastAsia="zh-CN"/>
        </w:rPr>
        <w:fldChar w:fldCharType="end"/>
      </w:r>
      <w:r>
        <w:rPr>
          <w:rFonts w:hint="eastAsia" w:ascii="仿宋_GB2312" w:hAnsi="仿宋_GB2312" w:eastAsia="仿宋_GB2312" w:cs="Arial"/>
          <w:sz w:val="32"/>
          <w:szCs w:val="32"/>
          <w:shd w:val="clear" w:color="auto" w:fill="FFFFFF"/>
          <w:lang w:eastAsia="zh-CN"/>
        </w:rPr>
        <w:t>搞好服务;</w:t>
      </w:r>
    </w:p>
    <w:p>
      <w:pPr>
        <w:pStyle w:val="4"/>
        <w:shd w:val="clear" w:color="auto" w:fill="FFFFFF"/>
        <w:spacing w:before="0" w:beforeAutospacing="0" w:after="0" w:afterAutospacing="0" w:line="578" w:lineRule="exact"/>
        <w:ind w:firstLine="640" w:firstLineChars="200"/>
        <w:jc w:val="both"/>
        <w:rPr>
          <w:rFonts w:hint="eastAsia" w:ascii="仿宋_GB2312" w:hAnsi="仿宋_GB2312" w:eastAsia="仿宋_GB2312" w:cs="Arial"/>
          <w:sz w:val="32"/>
          <w:szCs w:val="32"/>
          <w:shd w:val="clear" w:color="auto" w:fill="FFFFFF"/>
          <w:lang w:eastAsia="zh-CN"/>
        </w:rPr>
      </w:pPr>
      <w:r>
        <w:rPr>
          <w:rFonts w:hint="eastAsia" w:ascii="仿宋_GB2312" w:hAnsi="仿宋_GB2312" w:eastAsia="仿宋_GB2312" w:cs="Arial"/>
          <w:sz w:val="32"/>
          <w:szCs w:val="32"/>
          <w:shd w:val="clear" w:color="auto" w:fill="FFFFFF"/>
          <w:lang w:val="en-US" w:eastAsia="zh-CN"/>
        </w:rPr>
        <w:t>3、</w:t>
      </w:r>
      <w:r>
        <w:rPr>
          <w:rFonts w:hint="eastAsia" w:ascii="仿宋_GB2312" w:hAnsi="仿宋_GB2312" w:eastAsia="仿宋_GB2312" w:cs="Arial"/>
          <w:sz w:val="32"/>
          <w:szCs w:val="32"/>
          <w:shd w:val="clear" w:color="auto" w:fill="FFFFFF"/>
          <w:lang w:eastAsia="zh-CN"/>
        </w:rPr>
        <w:fldChar w:fldCharType="begin"/>
      </w:r>
      <w:r>
        <w:rPr>
          <w:rFonts w:hint="eastAsia" w:ascii="仿宋_GB2312" w:hAnsi="仿宋_GB2312" w:eastAsia="仿宋_GB2312" w:cs="Arial"/>
          <w:sz w:val="32"/>
          <w:szCs w:val="32"/>
          <w:shd w:val="clear" w:color="auto" w:fill="FFFFFF"/>
          <w:lang w:eastAsia="zh-CN"/>
        </w:rPr>
        <w:instrText xml:space="preserve"> HYPERLINK "http://www.so.com/s?q=%E5%86%9C%E6%9D%91%E8%B4%A2%E5%8A%A1%E7%AE%A1%E7%90%86&amp;ie=utf-8&amp;src=wenda_link" \t "_blank" </w:instrText>
      </w:r>
      <w:r>
        <w:rPr>
          <w:rFonts w:hint="eastAsia" w:ascii="仿宋_GB2312" w:hAnsi="仿宋_GB2312" w:eastAsia="仿宋_GB2312" w:cs="Arial"/>
          <w:sz w:val="32"/>
          <w:szCs w:val="32"/>
          <w:shd w:val="clear" w:color="auto" w:fill="FFFFFF"/>
          <w:lang w:eastAsia="zh-CN"/>
        </w:rPr>
        <w:fldChar w:fldCharType="separate"/>
      </w:r>
      <w:r>
        <w:rPr>
          <w:rFonts w:hint="eastAsia" w:ascii="仿宋_GB2312" w:hAnsi="仿宋_GB2312" w:eastAsia="仿宋_GB2312" w:cs="Arial"/>
          <w:sz w:val="32"/>
          <w:szCs w:val="32"/>
          <w:shd w:val="clear" w:color="auto" w:fill="FFFFFF"/>
          <w:lang w:eastAsia="zh-CN"/>
        </w:rPr>
        <w:t>农村财务管理</w:t>
      </w:r>
      <w:r>
        <w:rPr>
          <w:rFonts w:hint="eastAsia" w:ascii="仿宋_GB2312" w:hAnsi="仿宋_GB2312" w:eastAsia="仿宋_GB2312" w:cs="Arial"/>
          <w:sz w:val="32"/>
          <w:szCs w:val="32"/>
          <w:shd w:val="clear" w:color="auto" w:fill="FFFFFF"/>
          <w:lang w:eastAsia="zh-CN"/>
        </w:rPr>
        <w:fldChar w:fldCharType="end"/>
      </w:r>
      <w:r>
        <w:rPr>
          <w:rFonts w:hint="eastAsia" w:ascii="仿宋_GB2312" w:hAnsi="仿宋_GB2312" w:eastAsia="仿宋_GB2312" w:cs="Arial"/>
          <w:sz w:val="32"/>
          <w:szCs w:val="32"/>
          <w:shd w:val="clear" w:color="auto" w:fill="FFFFFF"/>
          <w:lang w:eastAsia="zh-CN"/>
        </w:rPr>
        <w:t xml:space="preserve">指导、监督和审计，依法代理村级财务; </w:t>
      </w:r>
    </w:p>
    <w:p>
      <w:pPr>
        <w:pStyle w:val="4"/>
        <w:shd w:val="clear" w:color="auto" w:fill="FFFFFF"/>
        <w:spacing w:before="0" w:beforeAutospacing="0" w:after="0" w:afterAutospacing="0" w:line="578" w:lineRule="exact"/>
        <w:ind w:firstLine="640" w:firstLineChars="200"/>
        <w:jc w:val="both"/>
        <w:rPr>
          <w:rFonts w:hint="eastAsia" w:ascii="仿宋_GB2312" w:hAnsi="仿宋_GB2312" w:eastAsia="仿宋_GB2312" w:cs="Arial"/>
          <w:sz w:val="32"/>
          <w:szCs w:val="32"/>
          <w:shd w:val="clear" w:color="auto" w:fill="FFFFFF"/>
          <w:lang w:eastAsia="zh-CN"/>
        </w:rPr>
      </w:pPr>
      <w:r>
        <w:rPr>
          <w:rFonts w:hint="eastAsia" w:ascii="仿宋_GB2312" w:hAnsi="仿宋_GB2312" w:eastAsia="仿宋_GB2312" w:cs="Arial"/>
          <w:sz w:val="32"/>
          <w:szCs w:val="32"/>
          <w:shd w:val="clear" w:color="auto" w:fill="FFFFFF"/>
          <w:lang w:val="en-US" w:eastAsia="zh-CN"/>
        </w:rPr>
        <w:t>4、</w:t>
      </w:r>
      <w:r>
        <w:rPr>
          <w:rFonts w:hint="eastAsia" w:ascii="仿宋_GB2312" w:hAnsi="仿宋_GB2312" w:eastAsia="仿宋_GB2312" w:cs="Arial"/>
          <w:sz w:val="32"/>
          <w:szCs w:val="32"/>
          <w:shd w:val="clear" w:color="auto" w:fill="FFFFFF"/>
          <w:lang w:eastAsia="zh-CN"/>
        </w:rPr>
        <w:t>对本单位国有</w:t>
      </w:r>
      <w:r>
        <w:rPr>
          <w:rFonts w:hint="eastAsia" w:ascii="仿宋_GB2312" w:hAnsi="仿宋_GB2312" w:eastAsia="仿宋_GB2312" w:cs="Arial"/>
          <w:sz w:val="32"/>
          <w:szCs w:val="32"/>
          <w:shd w:val="clear" w:color="auto" w:fill="FFFFFF"/>
          <w:lang w:eastAsia="zh-CN"/>
        </w:rPr>
        <w:fldChar w:fldCharType="begin"/>
      </w:r>
      <w:r>
        <w:rPr>
          <w:rFonts w:hint="eastAsia" w:ascii="仿宋_GB2312" w:hAnsi="仿宋_GB2312" w:eastAsia="仿宋_GB2312" w:cs="Arial"/>
          <w:sz w:val="32"/>
          <w:szCs w:val="32"/>
          <w:shd w:val="clear" w:color="auto" w:fill="FFFFFF"/>
          <w:lang w:eastAsia="zh-CN"/>
        </w:rPr>
        <w:instrText xml:space="preserve"> HYPERLINK "http://www.so.com/s?q=%E8%B5%84%E4%BA%A7%E7%AE%A1%E7%90%86&amp;ie=utf-8&amp;src=wenda_link" \t "_blank" </w:instrText>
      </w:r>
      <w:r>
        <w:rPr>
          <w:rFonts w:hint="eastAsia" w:ascii="仿宋_GB2312" w:hAnsi="仿宋_GB2312" w:eastAsia="仿宋_GB2312" w:cs="Arial"/>
          <w:sz w:val="32"/>
          <w:szCs w:val="32"/>
          <w:shd w:val="clear" w:color="auto" w:fill="FFFFFF"/>
          <w:lang w:eastAsia="zh-CN"/>
        </w:rPr>
        <w:fldChar w:fldCharType="separate"/>
      </w:r>
      <w:r>
        <w:rPr>
          <w:rFonts w:hint="eastAsia" w:ascii="仿宋_GB2312" w:hAnsi="仿宋_GB2312" w:eastAsia="仿宋_GB2312" w:cs="Arial"/>
          <w:sz w:val="32"/>
          <w:szCs w:val="32"/>
          <w:shd w:val="clear" w:color="auto" w:fill="FFFFFF"/>
          <w:lang w:eastAsia="zh-CN"/>
        </w:rPr>
        <w:t>资产管理</w:t>
      </w:r>
      <w:r>
        <w:rPr>
          <w:rFonts w:hint="eastAsia" w:ascii="仿宋_GB2312" w:hAnsi="仿宋_GB2312" w:eastAsia="仿宋_GB2312" w:cs="Arial"/>
          <w:sz w:val="32"/>
          <w:szCs w:val="32"/>
          <w:shd w:val="clear" w:color="auto" w:fill="FFFFFF"/>
          <w:lang w:eastAsia="zh-CN"/>
        </w:rPr>
        <w:fldChar w:fldCharType="end"/>
      </w:r>
      <w:r>
        <w:rPr>
          <w:rFonts w:hint="eastAsia" w:ascii="仿宋_GB2312" w:hAnsi="仿宋_GB2312" w:eastAsia="仿宋_GB2312" w:cs="Arial"/>
          <w:sz w:val="32"/>
          <w:szCs w:val="32"/>
          <w:shd w:val="clear" w:color="auto" w:fill="FFFFFF"/>
          <w:lang w:eastAsia="zh-CN"/>
        </w:rPr>
        <w:t>进行监督管理;</w:t>
      </w:r>
    </w:p>
    <w:p>
      <w:pPr>
        <w:pStyle w:val="4"/>
        <w:shd w:val="clear" w:color="auto" w:fill="FFFFFF"/>
        <w:spacing w:before="0" w:beforeAutospacing="0" w:after="0" w:afterAutospacing="0" w:line="578" w:lineRule="exact"/>
        <w:ind w:firstLine="640" w:firstLineChars="200"/>
        <w:jc w:val="both"/>
        <w:rPr>
          <w:rFonts w:hint="default" w:ascii="仿宋_GB2312" w:hAnsi="仿宋_GB2312" w:eastAsia="仿宋_GB2312" w:cs="Arial"/>
          <w:sz w:val="32"/>
          <w:szCs w:val="32"/>
          <w:shd w:val="clear" w:color="auto" w:fill="FFFFFF"/>
          <w:lang w:val="en-US" w:eastAsia="zh-CN"/>
        </w:rPr>
      </w:pPr>
      <w:r>
        <w:rPr>
          <w:rFonts w:hint="eastAsia" w:ascii="仿宋_GB2312" w:hAnsi="仿宋_GB2312" w:eastAsia="仿宋_GB2312" w:cs="Arial"/>
          <w:sz w:val="32"/>
          <w:szCs w:val="32"/>
          <w:shd w:val="clear" w:color="auto" w:fill="FFFFFF"/>
          <w:lang w:val="en-US" w:eastAsia="zh-CN"/>
        </w:rPr>
        <w:t>5、</w:t>
      </w:r>
      <w:r>
        <w:rPr>
          <w:rFonts w:hint="eastAsia" w:ascii="仿宋_GB2312" w:hAnsi="仿宋_GB2312" w:eastAsia="仿宋_GB2312" w:cs="Arial"/>
          <w:sz w:val="32"/>
          <w:szCs w:val="32"/>
          <w:shd w:val="clear" w:color="auto" w:fill="FFFFFF"/>
          <w:lang w:eastAsia="zh-CN"/>
        </w:rPr>
        <w:t>对本乡镇各单位财政预算编制、执行及管理。</w:t>
      </w:r>
    </w:p>
    <w:p>
      <w:pPr>
        <w:pStyle w:val="4"/>
        <w:shd w:val="clear" w:color="auto" w:fill="FFFFFF"/>
        <w:spacing w:before="0" w:beforeAutospacing="0" w:after="0" w:afterAutospacing="0" w:line="578" w:lineRule="exact"/>
        <w:ind w:firstLine="321" w:firstLineChars="100"/>
        <w:jc w:val="both"/>
        <w:rPr>
          <w:rFonts w:ascii="仿宋_GB2312" w:eastAsia="仿宋_GB2312" w:cs="Arial"/>
          <w:color w:val="000000"/>
          <w:sz w:val="32"/>
          <w:szCs w:val="32"/>
          <w:shd w:val="clear" w:color="auto" w:fill="FFFFFF"/>
        </w:rPr>
      </w:pPr>
      <w:r>
        <w:rPr>
          <w:rFonts w:hint="eastAsia" w:ascii="楷体_GB2312" w:eastAsia="楷体_GB2312" w:cs="Arial"/>
          <w:b/>
          <w:color w:val="333333"/>
          <w:sz w:val="32"/>
          <w:szCs w:val="32"/>
          <w:shd w:val="clear" w:color="auto" w:fill="FFFFFF"/>
        </w:rPr>
        <w:t>（</w:t>
      </w:r>
      <w:r>
        <w:rPr>
          <w:rFonts w:hint="eastAsia" w:ascii="楷体_GB2312" w:eastAsia="楷体_GB2312" w:cs="Arial"/>
          <w:b/>
          <w:color w:val="333333"/>
          <w:sz w:val="32"/>
          <w:szCs w:val="32"/>
          <w:shd w:val="clear" w:color="auto" w:fill="FFFFFF"/>
          <w:lang w:eastAsia="zh-CN"/>
        </w:rPr>
        <w:t>二</w:t>
      </w:r>
      <w:r>
        <w:rPr>
          <w:rFonts w:hint="eastAsia" w:ascii="楷体_GB2312" w:eastAsia="楷体_GB2312" w:cs="Arial"/>
          <w:b/>
          <w:color w:val="333333"/>
          <w:sz w:val="32"/>
          <w:szCs w:val="32"/>
          <w:shd w:val="clear" w:color="auto" w:fill="FFFFFF"/>
        </w:rPr>
        <w:t>）机构设置</w:t>
      </w:r>
    </w:p>
    <w:p>
      <w:pPr>
        <w:pStyle w:val="4"/>
        <w:shd w:val="clear" w:color="auto" w:fill="FFFFFF"/>
        <w:spacing w:before="0" w:beforeAutospacing="0" w:after="0" w:afterAutospacing="0" w:line="578" w:lineRule="exact"/>
        <w:ind w:firstLine="640" w:firstLineChars="200"/>
        <w:jc w:val="both"/>
        <w:rPr>
          <w:rFonts w:ascii="仿宋_GB2312" w:eastAsia="仿宋_GB2312" w:cs="Arial"/>
          <w:color w:val="000000"/>
          <w:sz w:val="32"/>
          <w:szCs w:val="32"/>
          <w:shd w:val="clear" w:color="auto" w:fill="FFFFFF"/>
        </w:rPr>
      </w:pPr>
      <w:r>
        <w:rPr>
          <w:rFonts w:hint="eastAsia" w:ascii="仿宋_GB2312" w:hAnsi="仿宋_GB2312" w:eastAsia="仿宋_GB2312" w:cs="Arial"/>
          <w:sz w:val="32"/>
          <w:szCs w:val="32"/>
          <w:shd w:val="clear" w:color="auto" w:fill="FFFFFF"/>
        </w:rPr>
        <w:t>宁县</w:t>
      </w:r>
      <w:r>
        <w:rPr>
          <w:rFonts w:hint="eastAsia" w:ascii="仿宋_GB2312" w:hAnsi="仿宋_GB2312" w:eastAsia="仿宋_GB2312" w:cs="Arial"/>
          <w:sz w:val="32"/>
          <w:szCs w:val="32"/>
          <w:shd w:val="clear" w:color="auto" w:fill="FFFFFF"/>
          <w:lang w:eastAsia="zh-CN"/>
        </w:rPr>
        <w:t>良平镇财政所</w:t>
      </w:r>
      <w:r>
        <w:rPr>
          <w:rFonts w:hint="eastAsia" w:ascii="仿宋_GB2312" w:hAnsi="仿宋_GB2312" w:eastAsia="仿宋_GB2312" w:cs="Arial"/>
          <w:sz w:val="32"/>
          <w:szCs w:val="32"/>
          <w:shd w:val="clear" w:color="auto" w:fill="FFFFFF"/>
        </w:rPr>
        <w:t>现有独立编制机构数</w:t>
      </w:r>
      <w:r>
        <w:rPr>
          <w:rFonts w:ascii="仿宋_GB2312" w:hAnsi="仿宋_GB2312" w:eastAsia="仿宋_GB2312" w:cs="Arial"/>
          <w:sz w:val="32"/>
          <w:szCs w:val="32"/>
          <w:shd w:val="clear" w:color="auto" w:fill="FFFFFF"/>
        </w:rPr>
        <w:t>1</w:t>
      </w:r>
      <w:r>
        <w:rPr>
          <w:rFonts w:hint="eastAsia" w:ascii="仿宋_GB2312" w:hAnsi="仿宋_GB2312" w:eastAsia="仿宋_GB2312" w:cs="Arial"/>
          <w:sz w:val="32"/>
          <w:szCs w:val="32"/>
          <w:shd w:val="clear" w:color="auto" w:fill="FFFFFF"/>
        </w:rPr>
        <w:t>个，</w:t>
      </w:r>
      <w:r>
        <w:rPr>
          <w:rFonts w:hint="eastAsia" w:ascii="仿宋_GB2312" w:hAnsi="仿宋_GB2312" w:eastAsia="仿宋_GB2312" w:cs="Arial"/>
          <w:sz w:val="32"/>
          <w:szCs w:val="32"/>
          <w:shd w:val="clear" w:color="auto" w:fill="FFFFFF"/>
          <w:lang w:eastAsia="zh-CN"/>
        </w:rPr>
        <w:t>无</w:t>
      </w:r>
      <w:r>
        <w:rPr>
          <w:rFonts w:hint="eastAsia" w:ascii="仿宋_GB2312" w:hAnsi="仿宋_GB2312" w:eastAsia="仿宋_GB2312" w:cs="Arial"/>
          <w:sz w:val="32"/>
          <w:szCs w:val="32"/>
          <w:shd w:val="clear" w:color="auto" w:fill="FFFFFF"/>
        </w:rPr>
        <w:t>下辖</w:t>
      </w:r>
      <w:r>
        <w:rPr>
          <w:rFonts w:hint="eastAsia" w:ascii="仿宋_GB2312" w:hAnsi="仿宋_GB2312" w:eastAsia="仿宋_GB2312" w:cs="Arial"/>
          <w:sz w:val="32"/>
          <w:szCs w:val="32"/>
          <w:shd w:val="clear" w:color="auto" w:fill="FFFFFF"/>
          <w:lang w:eastAsia="zh-CN"/>
        </w:rPr>
        <w:t>部门</w:t>
      </w:r>
      <w:r>
        <w:rPr>
          <w:rFonts w:hint="eastAsia" w:ascii="仿宋_GB2312" w:hAnsi="仿宋_GB2312" w:eastAsia="仿宋_GB2312" w:cs="Arial"/>
          <w:sz w:val="32"/>
          <w:szCs w:val="32"/>
          <w:shd w:val="clear" w:color="auto" w:fill="FFFFFF"/>
        </w:rPr>
        <w:t>。</w:t>
      </w:r>
      <w:r>
        <w:rPr>
          <w:rFonts w:ascii="楷体_GB2312" w:eastAsia="楷体_GB2312" w:cs="Arial"/>
          <w:b/>
          <w:color w:val="333333"/>
          <w:sz w:val="32"/>
          <w:szCs w:val="32"/>
          <w:shd w:val="clear" w:color="auto" w:fill="FFFFFF"/>
        </w:rPr>
        <w:t xml:space="preserve"> </w:t>
      </w:r>
      <w:r>
        <w:rPr>
          <w:rFonts w:ascii="仿宋_GB2312" w:eastAsia="仿宋_GB2312" w:cs="Arial"/>
          <w:color w:val="000000"/>
          <w:sz w:val="32"/>
          <w:szCs w:val="32"/>
          <w:shd w:val="clear" w:color="auto" w:fill="FFFFFF"/>
        </w:rPr>
        <w:t xml:space="preserve"> </w:t>
      </w:r>
    </w:p>
    <w:p>
      <w:pPr>
        <w:pStyle w:val="4"/>
        <w:numPr>
          <w:ilvl w:val="0"/>
          <w:numId w:val="2"/>
        </w:numPr>
        <w:shd w:val="clear" w:color="auto" w:fill="FFFFFF"/>
        <w:spacing w:before="0" w:beforeAutospacing="0" w:after="0" w:afterAutospacing="0" w:line="578" w:lineRule="exact"/>
        <w:ind w:firstLine="640" w:firstLineChars="200"/>
        <w:jc w:val="both"/>
        <w:rPr>
          <w:rFonts w:ascii="黑体" w:hAnsi="黑体" w:eastAsia="黑体" w:cs="Arial"/>
          <w:color w:val="333333"/>
          <w:sz w:val="32"/>
          <w:szCs w:val="32"/>
          <w:shd w:val="clear" w:color="auto" w:fill="FFFFFF"/>
        </w:rPr>
      </w:pPr>
      <w:r>
        <w:rPr>
          <w:rFonts w:hint="eastAsia" w:ascii="黑体" w:hAnsi="黑体" w:eastAsia="黑体" w:cs="Arial"/>
          <w:color w:val="333333"/>
          <w:sz w:val="32"/>
          <w:szCs w:val="32"/>
          <w:shd w:val="clear" w:color="auto" w:fill="FFFFFF"/>
          <w:lang w:eastAsia="zh-CN"/>
        </w:rPr>
        <w:t>部门决算</w:t>
      </w:r>
      <w:r>
        <w:rPr>
          <w:rFonts w:hint="eastAsia" w:ascii="黑体" w:hAnsi="黑体" w:eastAsia="黑体" w:cs="Arial"/>
          <w:color w:val="333333"/>
          <w:sz w:val="32"/>
          <w:szCs w:val="32"/>
          <w:shd w:val="clear" w:color="auto" w:fill="FFFFFF"/>
        </w:rPr>
        <w:t>执行情况</w:t>
      </w:r>
    </w:p>
    <w:p>
      <w:pPr>
        <w:pStyle w:val="4"/>
        <w:shd w:val="clear" w:color="auto" w:fill="FFFFFF"/>
        <w:spacing w:before="0" w:beforeAutospacing="0" w:after="0" w:afterAutospacing="0" w:line="578" w:lineRule="exact"/>
        <w:ind w:firstLine="640" w:firstLineChars="200"/>
        <w:jc w:val="both"/>
        <w:rPr>
          <w:rFonts w:hint="eastAsia" w:ascii="仿宋_GB2312" w:hAnsi="仿宋_GB2312" w:eastAsia="仿宋_GB2312" w:cs="Arial"/>
          <w:sz w:val="32"/>
          <w:szCs w:val="32"/>
          <w:shd w:val="clear" w:color="auto" w:fill="FFFFFF"/>
          <w:lang w:eastAsia="zh-CN"/>
        </w:rPr>
      </w:pPr>
      <w:r>
        <w:rPr>
          <w:rFonts w:hint="eastAsia" w:ascii="仿宋_GB2312" w:hAnsi="仿宋_GB2312" w:eastAsia="仿宋_GB2312" w:cs="Arial"/>
          <w:sz w:val="32"/>
          <w:szCs w:val="32"/>
          <w:shd w:val="clear" w:color="auto" w:fill="FFFFFF"/>
          <w:lang w:eastAsia="zh-CN"/>
        </w:rPr>
        <w:t>表一：收入支出决算总表</w:t>
      </w:r>
    </w:p>
    <w:p>
      <w:pPr>
        <w:pStyle w:val="4"/>
        <w:shd w:val="clear" w:color="auto" w:fill="FFFFFF"/>
        <w:spacing w:before="0" w:beforeAutospacing="0" w:after="0" w:afterAutospacing="0" w:line="578" w:lineRule="exact"/>
        <w:ind w:firstLine="640" w:firstLineChars="200"/>
        <w:jc w:val="both"/>
        <w:rPr>
          <w:rFonts w:hint="eastAsia" w:ascii="仿宋_GB2312" w:hAnsi="仿宋_GB2312" w:eastAsia="仿宋_GB2312" w:cs="Arial"/>
          <w:sz w:val="32"/>
          <w:szCs w:val="32"/>
          <w:shd w:val="clear" w:color="auto" w:fill="FFFFFF"/>
          <w:lang w:eastAsia="zh-CN"/>
        </w:rPr>
      </w:pPr>
      <w:r>
        <w:rPr>
          <w:rFonts w:hint="eastAsia" w:ascii="仿宋_GB2312" w:hAnsi="仿宋_GB2312" w:eastAsia="仿宋_GB2312" w:cs="Arial"/>
          <w:sz w:val="32"/>
          <w:szCs w:val="32"/>
          <w:shd w:val="clear" w:color="auto" w:fill="FFFFFF"/>
          <w:lang w:eastAsia="zh-CN"/>
        </w:rPr>
        <w:t>表二：收入决算表</w:t>
      </w:r>
    </w:p>
    <w:p>
      <w:pPr>
        <w:pStyle w:val="4"/>
        <w:shd w:val="clear" w:color="auto" w:fill="FFFFFF"/>
        <w:spacing w:before="0" w:beforeAutospacing="0" w:after="0" w:afterAutospacing="0" w:line="578" w:lineRule="exact"/>
        <w:ind w:firstLine="640" w:firstLineChars="200"/>
        <w:jc w:val="both"/>
        <w:rPr>
          <w:rFonts w:hint="eastAsia" w:ascii="仿宋_GB2312" w:hAnsi="仿宋_GB2312" w:eastAsia="仿宋_GB2312" w:cs="Arial"/>
          <w:sz w:val="32"/>
          <w:szCs w:val="32"/>
          <w:shd w:val="clear" w:color="auto" w:fill="FFFFFF"/>
          <w:lang w:eastAsia="zh-CN"/>
        </w:rPr>
      </w:pPr>
      <w:r>
        <w:rPr>
          <w:rFonts w:hint="eastAsia" w:ascii="仿宋_GB2312" w:hAnsi="仿宋_GB2312" w:eastAsia="仿宋_GB2312" w:cs="Arial"/>
          <w:sz w:val="32"/>
          <w:szCs w:val="32"/>
          <w:shd w:val="clear" w:color="auto" w:fill="FFFFFF"/>
          <w:lang w:eastAsia="zh-CN"/>
        </w:rPr>
        <w:t>表三：支出决算表</w:t>
      </w:r>
    </w:p>
    <w:p>
      <w:pPr>
        <w:pStyle w:val="4"/>
        <w:shd w:val="clear" w:color="auto" w:fill="FFFFFF"/>
        <w:spacing w:before="0" w:beforeAutospacing="0" w:after="0" w:afterAutospacing="0" w:line="578" w:lineRule="exact"/>
        <w:ind w:firstLine="640" w:firstLineChars="200"/>
        <w:jc w:val="both"/>
        <w:rPr>
          <w:rFonts w:hint="eastAsia" w:ascii="仿宋_GB2312" w:hAnsi="仿宋_GB2312" w:eastAsia="仿宋_GB2312" w:cs="Arial"/>
          <w:sz w:val="32"/>
          <w:szCs w:val="32"/>
          <w:shd w:val="clear" w:color="auto" w:fill="FFFFFF"/>
          <w:lang w:eastAsia="zh-CN"/>
        </w:rPr>
      </w:pPr>
      <w:r>
        <w:rPr>
          <w:rFonts w:hint="eastAsia" w:ascii="仿宋_GB2312" w:hAnsi="仿宋_GB2312" w:eastAsia="仿宋_GB2312" w:cs="Arial"/>
          <w:sz w:val="32"/>
          <w:szCs w:val="32"/>
          <w:shd w:val="clear" w:color="auto" w:fill="FFFFFF"/>
          <w:lang w:eastAsia="zh-CN"/>
        </w:rPr>
        <w:t>表四：财政拨款收入支出决算总表</w:t>
      </w:r>
    </w:p>
    <w:p>
      <w:pPr>
        <w:pStyle w:val="4"/>
        <w:shd w:val="clear" w:color="auto" w:fill="FFFFFF"/>
        <w:spacing w:before="0" w:beforeAutospacing="0" w:after="0" w:afterAutospacing="0" w:line="578" w:lineRule="exact"/>
        <w:ind w:firstLine="640" w:firstLineChars="200"/>
        <w:jc w:val="both"/>
        <w:rPr>
          <w:rFonts w:hint="eastAsia" w:ascii="仿宋_GB2312" w:hAnsi="仿宋_GB2312" w:eastAsia="仿宋_GB2312" w:cs="Arial"/>
          <w:sz w:val="32"/>
          <w:szCs w:val="32"/>
          <w:shd w:val="clear" w:color="auto" w:fill="FFFFFF"/>
          <w:lang w:eastAsia="zh-CN"/>
        </w:rPr>
      </w:pPr>
      <w:r>
        <w:rPr>
          <w:rFonts w:hint="eastAsia" w:ascii="仿宋_GB2312" w:hAnsi="仿宋_GB2312" w:eastAsia="仿宋_GB2312" w:cs="Arial"/>
          <w:sz w:val="32"/>
          <w:szCs w:val="32"/>
          <w:shd w:val="clear" w:color="auto" w:fill="FFFFFF"/>
          <w:lang w:eastAsia="zh-CN"/>
        </w:rPr>
        <w:t>表五：一般公共预算财政拨款支出决算表</w:t>
      </w:r>
    </w:p>
    <w:p>
      <w:pPr>
        <w:pStyle w:val="4"/>
        <w:shd w:val="clear" w:color="auto" w:fill="FFFFFF"/>
        <w:spacing w:before="0" w:beforeAutospacing="0" w:after="0" w:afterAutospacing="0" w:line="578" w:lineRule="exact"/>
        <w:ind w:firstLine="640" w:firstLineChars="200"/>
        <w:jc w:val="both"/>
        <w:rPr>
          <w:rFonts w:hint="eastAsia" w:ascii="仿宋_GB2312" w:hAnsi="仿宋_GB2312" w:eastAsia="仿宋_GB2312" w:cs="Arial"/>
          <w:sz w:val="32"/>
          <w:szCs w:val="32"/>
          <w:shd w:val="clear" w:color="auto" w:fill="FFFFFF"/>
          <w:lang w:eastAsia="zh-CN"/>
        </w:rPr>
      </w:pPr>
      <w:r>
        <w:rPr>
          <w:rFonts w:hint="eastAsia" w:ascii="仿宋_GB2312" w:hAnsi="仿宋_GB2312" w:eastAsia="仿宋_GB2312" w:cs="Arial"/>
          <w:sz w:val="32"/>
          <w:szCs w:val="32"/>
          <w:shd w:val="clear" w:color="auto" w:fill="FFFFFF"/>
          <w:lang w:eastAsia="zh-CN"/>
        </w:rPr>
        <w:t>表六：一般公共预算财政拨款基本支出决算表</w:t>
      </w:r>
    </w:p>
    <w:p>
      <w:pPr>
        <w:pStyle w:val="4"/>
        <w:shd w:val="clear" w:color="auto" w:fill="FFFFFF"/>
        <w:spacing w:before="0" w:beforeAutospacing="0" w:after="0" w:afterAutospacing="0" w:line="578" w:lineRule="exact"/>
        <w:ind w:firstLine="640" w:firstLineChars="200"/>
        <w:jc w:val="both"/>
        <w:rPr>
          <w:rFonts w:hint="eastAsia" w:ascii="仿宋_GB2312" w:hAnsi="仿宋_GB2312" w:eastAsia="仿宋_GB2312" w:cs="Arial"/>
          <w:sz w:val="32"/>
          <w:szCs w:val="32"/>
          <w:shd w:val="clear" w:color="auto" w:fill="FFFFFF"/>
          <w:lang w:eastAsia="zh-CN"/>
        </w:rPr>
      </w:pPr>
      <w:r>
        <w:rPr>
          <w:rFonts w:hint="eastAsia" w:ascii="仿宋_GB2312" w:hAnsi="仿宋_GB2312" w:eastAsia="仿宋_GB2312" w:cs="Arial"/>
          <w:sz w:val="32"/>
          <w:szCs w:val="32"/>
          <w:shd w:val="clear" w:color="auto" w:fill="FFFFFF"/>
          <w:lang w:eastAsia="zh-CN"/>
        </w:rPr>
        <w:t>表七：一般公共预算财政拨款“三公”经费支出决算表</w:t>
      </w:r>
    </w:p>
    <w:p>
      <w:pPr>
        <w:pStyle w:val="4"/>
        <w:shd w:val="clear" w:color="auto" w:fill="FFFFFF"/>
        <w:spacing w:before="0" w:beforeAutospacing="0" w:after="0" w:afterAutospacing="0" w:line="578" w:lineRule="exact"/>
        <w:ind w:firstLine="640" w:firstLineChars="200"/>
        <w:jc w:val="both"/>
        <w:rPr>
          <w:rFonts w:hint="eastAsia" w:ascii="仿宋_GB2312" w:hAnsi="仿宋_GB2312" w:eastAsia="仿宋_GB2312" w:cs="Arial"/>
          <w:sz w:val="32"/>
          <w:szCs w:val="32"/>
          <w:shd w:val="clear" w:color="auto" w:fill="FFFFFF"/>
          <w:lang w:eastAsia="zh-CN"/>
        </w:rPr>
      </w:pPr>
      <w:r>
        <w:rPr>
          <w:rFonts w:hint="eastAsia" w:ascii="仿宋_GB2312" w:hAnsi="仿宋_GB2312" w:eastAsia="仿宋_GB2312" w:cs="Arial"/>
          <w:sz w:val="32"/>
          <w:szCs w:val="32"/>
          <w:shd w:val="clear" w:color="auto" w:fill="FFFFFF"/>
          <w:lang w:eastAsia="zh-CN"/>
        </w:rPr>
        <w:t>表八：政府性基金预算财政拨款收入支出决算表</w:t>
      </w:r>
    </w:p>
    <w:p>
      <w:pPr>
        <w:pStyle w:val="4"/>
        <w:numPr>
          <w:ilvl w:val="0"/>
          <w:numId w:val="2"/>
        </w:numPr>
        <w:shd w:val="clear" w:color="auto" w:fill="FFFFFF"/>
        <w:spacing w:before="0" w:beforeAutospacing="0" w:after="0" w:afterAutospacing="0" w:line="578" w:lineRule="exact"/>
        <w:ind w:firstLine="640" w:firstLineChars="200"/>
        <w:jc w:val="both"/>
        <w:rPr>
          <w:rFonts w:ascii="黑体" w:hAnsi="黑体" w:eastAsia="黑体" w:cs="Arial"/>
          <w:color w:val="333333"/>
          <w:sz w:val="32"/>
          <w:szCs w:val="32"/>
          <w:shd w:val="clear" w:color="auto" w:fill="FFFFFF"/>
        </w:rPr>
      </w:pPr>
      <w:r>
        <w:rPr>
          <w:rFonts w:hint="eastAsia" w:ascii="黑体" w:hAnsi="黑体" w:eastAsia="黑体" w:cs="Arial"/>
          <w:color w:val="333333"/>
          <w:sz w:val="32"/>
          <w:szCs w:val="32"/>
          <w:shd w:val="clear" w:color="auto" w:fill="FFFFFF"/>
          <w:lang w:eastAsia="zh-CN"/>
        </w:rPr>
        <w:t>部门决算情况说明</w:t>
      </w:r>
    </w:p>
    <w:p>
      <w:pPr>
        <w:pStyle w:val="4"/>
        <w:shd w:val="clear" w:color="auto" w:fill="FFFFFF"/>
        <w:spacing w:before="0" w:beforeAutospacing="0" w:after="0" w:afterAutospacing="0" w:line="578" w:lineRule="exact"/>
        <w:ind w:firstLine="643" w:firstLineChars="200"/>
        <w:jc w:val="both"/>
        <w:rPr>
          <w:rFonts w:hint="eastAsia" w:ascii="楷体" w:hAnsi="楷体" w:eastAsia="楷体" w:cs="楷体"/>
          <w:b/>
          <w:bCs/>
          <w:color w:val="333333"/>
          <w:sz w:val="32"/>
          <w:szCs w:val="32"/>
          <w:shd w:val="clear" w:color="auto" w:fill="FFFFFF"/>
          <w:lang w:eastAsia="zh-CN"/>
        </w:rPr>
      </w:pPr>
      <w:r>
        <w:rPr>
          <w:rFonts w:hint="eastAsia" w:ascii="楷体" w:hAnsi="楷体" w:eastAsia="楷体" w:cs="楷体"/>
          <w:b/>
          <w:bCs/>
          <w:color w:val="333333"/>
          <w:sz w:val="32"/>
          <w:szCs w:val="32"/>
          <w:shd w:val="clear" w:color="auto" w:fill="FFFFFF"/>
        </w:rPr>
        <w:t>（一）</w:t>
      </w:r>
      <w:r>
        <w:rPr>
          <w:rFonts w:hint="eastAsia" w:ascii="楷体" w:hAnsi="楷体" w:eastAsia="楷体" w:cs="楷体"/>
          <w:b/>
          <w:bCs/>
          <w:color w:val="333333"/>
          <w:sz w:val="32"/>
          <w:szCs w:val="32"/>
          <w:shd w:val="clear" w:color="auto" w:fill="FFFFFF"/>
          <w:lang w:eastAsia="zh-CN"/>
        </w:rPr>
        <w:t>收入支出决算总体情况说明</w:t>
      </w:r>
    </w:p>
    <w:p>
      <w:pPr>
        <w:pStyle w:val="4"/>
        <w:shd w:val="clear" w:color="auto" w:fill="FFFFFF"/>
        <w:spacing w:before="0" w:beforeAutospacing="0" w:after="0" w:afterAutospacing="0" w:line="578" w:lineRule="exact"/>
        <w:ind w:firstLine="640" w:firstLineChars="200"/>
        <w:jc w:val="both"/>
        <w:rPr>
          <w:rFonts w:hint="eastAsia" w:ascii="仿宋_GB2312" w:eastAsia="仿宋_GB2312" w:cs="Arial"/>
          <w:color w:val="333333"/>
          <w:sz w:val="32"/>
          <w:szCs w:val="32"/>
          <w:shd w:val="clear" w:color="auto" w:fill="FFFFFF"/>
          <w:lang w:eastAsia="zh-CN"/>
        </w:rPr>
      </w:pPr>
      <w:r>
        <w:rPr>
          <w:rFonts w:hint="eastAsia" w:ascii="仿宋_GB2312" w:eastAsia="仿宋_GB2312" w:cs="Arial"/>
          <w:color w:val="333333"/>
          <w:sz w:val="32"/>
          <w:szCs w:val="32"/>
          <w:shd w:val="clear" w:color="auto" w:fill="FFFFFF"/>
        </w:rPr>
        <w:t>本年度实际总收入</w:t>
      </w:r>
      <w:r>
        <w:rPr>
          <w:rFonts w:hint="eastAsia" w:ascii="仿宋_GB2312" w:eastAsia="仿宋_GB2312" w:cs="Arial"/>
          <w:color w:val="333333"/>
          <w:sz w:val="32"/>
          <w:szCs w:val="32"/>
          <w:shd w:val="clear" w:color="auto" w:fill="FFFFFF"/>
          <w:lang w:val="en-US" w:eastAsia="zh-CN"/>
        </w:rPr>
        <w:t>46.39</w:t>
      </w:r>
      <w:r>
        <w:rPr>
          <w:rFonts w:hint="eastAsia" w:ascii="仿宋_GB2312" w:eastAsia="仿宋_GB2312" w:cs="Arial"/>
          <w:color w:val="333333"/>
          <w:sz w:val="32"/>
          <w:szCs w:val="32"/>
          <w:shd w:val="clear" w:color="auto" w:fill="FFFFFF"/>
        </w:rPr>
        <w:t>万元（其中：</w:t>
      </w:r>
      <w:r>
        <w:rPr>
          <w:rFonts w:hint="eastAsia" w:ascii="仿宋_GB2312" w:eastAsia="仿宋_GB2312" w:cs="Arial"/>
          <w:color w:val="333333"/>
          <w:sz w:val="32"/>
          <w:szCs w:val="32"/>
          <w:shd w:val="clear" w:color="auto" w:fill="FFFFFF"/>
          <w:lang w:eastAsia="zh-CN"/>
        </w:rPr>
        <w:t>一般公共服务支出</w:t>
      </w:r>
      <w:r>
        <w:rPr>
          <w:rFonts w:hint="eastAsia" w:ascii="仿宋_GB2312" w:eastAsia="仿宋_GB2312" w:cs="Arial"/>
          <w:color w:val="333333"/>
          <w:sz w:val="32"/>
          <w:szCs w:val="32"/>
          <w:shd w:val="clear" w:color="auto" w:fill="FFFFFF"/>
          <w:lang w:val="en-US" w:eastAsia="zh-CN"/>
        </w:rPr>
        <w:t>34.34</w:t>
      </w:r>
      <w:r>
        <w:rPr>
          <w:rFonts w:ascii="仿宋_GB2312" w:eastAsia="仿宋_GB2312" w:cs="Arial"/>
          <w:color w:val="333333"/>
          <w:sz w:val="32"/>
          <w:szCs w:val="32"/>
          <w:shd w:val="clear" w:color="auto" w:fill="FFFFFF"/>
        </w:rPr>
        <w:t xml:space="preserve"> </w:t>
      </w:r>
      <w:r>
        <w:rPr>
          <w:rFonts w:hint="eastAsia" w:ascii="仿宋_GB2312" w:eastAsia="仿宋_GB2312" w:cs="Arial"/>
          <w:color w:val="333333"/>
          <w:sz w:val="32"/>
          <w:szCs w:val="32"/>
          <w:shd w:val="clear" w:color="auto" w:fill="FFFFFF"/>
        </w:rPr>
        <w:t>万元，社会保障和就业</w:t>
      </w:r>
      <w:r>
        <w:rPr>
          <w:rFonts w:hint="eastAsia" w:ascii="仿宋_GB2312" w:eastAsia="仿宋_GB2312" w:cs="Arial"/>
          <w:color w:val="333333"/>
          <w:sz w:val="32"/>
          <w:szCs w:val="32"/>
          <w:shd w:val="clear" w:color="auto" w:fill="FFFFFF"/>
          <w:lang w:val="en-US" w:eastAsia="zh-CN"/>
        </w:rPr>
        <w:t>12.05</w:t>
      </w:r>
      <w:r>
        <w:rPr>
          <w:rFonts w:hint="eastAsia" w:ascii="仿宋_GB2312" w:eastAsia="仿宋_GB2312" w:cs="Arial"/>
          <w:color w:val="333333"/>
          <w:sz w:val="32"/>
          <w:szCs w:val="32"/>
          <w:shd w:val="clear" w:color="auto" w:fill="FFFFFF"/>
        </w:rPr>
        <w:t>万元。</w:t>
      </w:r>
      <w:r>
        <w:rPr>
          <w:rFonts w:ascii="仿宋_GB2312" w:eastAsia="仿宋_GB2312" w:cs="Arial"/>
          <w:color w:val="333333"/>
          <w:sz w:val="32"/>
          <w:szCs w:val="32"/>
          <w:shd w:val="clear" w:color="auto" w:fill="FFFFFF"/>
        </w:rPr>
        <w:t>201</w:t>
      </w:r>
      <w:r>
        <w:rPr>
          <w:rFonts w:hint="eastAsia" w:ascii="仿宋_GB2312" w:eastAsia="仿宋_GB2312" w:cs="Arial"/>
          <w:color w:val="333333"/>
          <w:sz w:val="32"/>
          <w:szCs w:val="32"/>
          <w:shd w:val="clear" w:color="auto" w:fill="FFFFFF"/>
          <w:lang w:val="en-US" w:eastAsia="zh-CN"/>
        </w:rPr>
        <w:t>7</w:t>
      </w:r>
      <w:r>
        <w:rPr>
          <w:rFonts w:hint="eastAsia" w:ascii="仿宋_GB2312" w:eastAsia="仿宋_GB2312" w:cs="Arial"/>
          <w:color w:val="333333"/>
          <w:sz w:val="32"/>
          <w:szCs w:val="32"/>
          <w:shd w:val="clear" w:color="auto" w:fill="FFFFFF"/>
        </w:rPr>
        <w:t>年结转收入</w:t>
      </w:r>
      <w:r>
        <w:rPr>
          <w:rFonts w:hint="eastAsia" w:ascii="仿宋_GB2312" w:eastAsia="仿宋_GB2312" w:cs="Arial"/>
          <w:color w:val="333333"/>
          <w:sz w:val="32"/>
          <w:szCs w:val="32"/>
          <w:shd w:val="clear" w:color="auto" w:fill="FFFFFF"/>
          <w:lang w:val="en-US" w:eastAsia="zh-CN"/>
        </w:rPr>
        <w:t>0</w:t>
      </w:r>
      <w:r>
        <w:rPr>
          <w:rFonts w:hint="eastAsia" w:ascii="仿宋_GB2312" w:eastAsia="仿宋_GB2312" w:cs="Arial"/>
          <w:color w:val="333333"/>
          <w:sz w:val="32"/>
          <w:szCs w:val="32"/>
          <w:shd w:val="clear" w:color="auto" w:fill="FFFFFF"/>
        </w:rPr>
        <w:t>万元。</w:t>
      </w:r>
      <w:r>
        <w:rPr>
          <w:rFonts w:hint="eastAsia" w:ascii="仿宋_GB2312" w:eastAsia="仿宋_GB2312" w:cs="Arial"/>
          <w:color w:val="333333"/>
          <w:sz w:val="32"/>
          <w:szCs w:val="32"/>
          <w:shd w:val="clear" w:color="auto" w:fill="FFFFFF"/>
          <w:lang w:eastAsia="zh-CN"/>
        </w:rPr>
        <w:t>）</w:t>
      </w:r>
    </w:p>
    <w:p>
      <w:pPr>
        <w:pStyle w:val="4"/>
        <w:shd w:val="clear" w:color="auto" w:fill="FFFFFF"/>
        <w:spacing w:before="0" w:beforeAutospacing="0" w:after="0" w:afterAutospacing="0" w:line="578" w:lineRule="exact"/>
        <w:ind w:firstLine="640" w:firstLineChars="200"/>
        <w:jc w:val="both"/>
        <w:rPr>
          <w:rFonts w:ascii="仿宋_GB2312" w:eastAsia="仿宋_GB2312" w:cs="Arial"/>
          <w:color w:val="333333"/>
          <w:sz w:val="32"/>
          <w:szCs w:val="32"/>
          <w:shd w:val="clear" w:color="auto" w:fill="FFFFFF"/>
        </w:rPr>
      </w:pPr>
      <w:r>
        <w:rPr>
          <w:rFonts w:hint="eastAsia" w:ascii="仿宋_GB2312" w:eastAsia="仿宋_GB2312" w:cs="Arial"/>
          <w:color w:val="333333"/>
          <w:sz w:val="32"/>
          <w:szCs w:val="32"/>
          <w:shd w:val="clear" w:color="auto" w:fill="FFFFFF"/>
        </w:rPr>
        <w:t>本年度总支出</w:t>
      </w:r>
      <w:r>
        <w:rPr>
          <w:rFonts w:hint="eastAsia" w:ascii="仿宋_GB2312" w:eastAsia="仿宋_GB2312" w:cs="Arial"/>
          <w:color w:val="333333"/>
          <w:sz w:val="32"/>
          <w:szCs w:val="32"/>
          <w:shd w:val="clear" w:color="auto" w:fill="FFFFFF"/>
          <w:lang w:val="en-US" w:eastAsia="zh-CN"/>
        </w:rPr>
        <w:t>46.39</w:t>
      </w:r>
      <w:r>
        <w:rPr>
          <w:rFonts w:hint="eastAsia" w:ascii="仿宋_GB2312" w:eastAsia="仿宋_GB2312" w:cs="Arial"/>
          <w:color w:val="333333"/>
          <w:sz w:val="32"/>
          <w:szCs w:val="32"/>
          <w:shd w:val="clear" w:color="auto" w:fill="FFFFFF"/>
        </w:rPr>
        <w:t>万元（其中：基本支出</w:t>
      </w:r>
      <w:r>
        <w:rPr>
          <w:rFonts w:hint="eastAsia" w:ascii="仿宋_GB2312" w:eastAsia="仿宋_GB2312" w:cs="Arial"/>
          <w:color w:val="333333"/>
          <w:sz w:val="32"/>
          <w:szCs w:val="32"/>
          <w:shd w:val="clear" w:color="auto" w:fill="FFFFFF"/>
          <w:lang w:val="en-US" w:eastAsia="zh-CN"/>
        </w:rPr>
        <w:t>46.39</w:t>
      </w:r>
      <w:r>
        <w:rPr>
          <w:rFonts w:hint="eastAsia" w:ascii="仿宋_GB2312" w:eastAsia="仿宋_GB2312" w:cs="Arial"/>
          <w:color w:val="333333"/>
          <w:sz w:val="32"/>
          <w:szCs w:val="32"/>
          <w:shd w:val="clear" w:color="auto" w:fill="FFFFFF"/>
        </w:rPr>
        <w:t>万元，项目支出</w:t>
      </w:r>
      <w:r>
        <w:rPr>
          <w:rFonts w:hint="eastAsia" w:ascii="仿宋_GB2312" w:eastAsia="仿宋_GB2312" w:cs="Arial"/>
          <w:color w:val="333333"/>
          <w:sz w:val="32"/>
          <w:szCs w:val="32"/>
          <w:shd w:val="clear" w:color="auto" w:fill="FFFFFF"/>
          <w:lang w:val="en-US" w:eastAsia="zh-CN"/>
        </w:rPr>
        <w:t>0</w:t>
      </w:r>
      <w:r>
        <w:rPr>
          <w:rFonts w:hint="eastAsia" w:ascii="仿宋_GB2312" w:eastAsia="仿宋_GB2312" w:cs="Arial"/>
          <w:color w:val="333333"/>
          <w:sz w:val="32"/>
          <w:szCs w:val="32"/>
          <w:shd w:val="clear" w:color="auto" w:fill="FFFFFF"/>
        </w:rPr>
        <w:t>万元），按功能分类科目：</w:t>
      </w:r>
      <w:r>
        <w:rPr>
          <w:rFonts w:hint="eastAsia" w:ascii="仿宋_GB2312" w:eastAsia="仿宋_GB2312" w:cs="Arial"/>
          <w:color w:val="333333"/>
          <w:sz w:val="32"/>
          <w:szCs w:val="32"/>
          <w:shd w:val="clear" w:color="auto" w:fill="FFFFFF"/>
          <w:lang w:eastAsia="zh-CN"/>
        </w:rPr>
        <w:t>一般公共服务支出</w:t>
      </w:r>
      <w:r>
        <w:rPr>
          <w:rFonts w:hint="eastAsia" w:ascii="仿宋_GB2312" w:eastAsia="仿宋_GB2312" w:cs="Arial"/>
          <w:color w:val="333333"/>
          <w:sz w:val="32"/>
          <w:szCs w:val="32"/>
          <w:shd w:val="clear" w:color="auto" w:fill="FFFFFF"/>
          <w:lang w:val="en-US" w:eastAsia="zh-CN"/>
        </w:rPr>
        <w:t>34.34</w:t>
      </w:r>
      <w:r>
        <w:rPr>
          <w:rFonts w:hint="eastAsia" w:ascii="仿宋_GB2312" w:eastAsia="仿宋_GB2312" w:cs="Arial"/>
          <w:color w:val="333333"/>
          <w:sz w:val="32"/>
          <w:szCs w:val="32"/>
          <w:shd w:val="clear" w:color="auto" w:fill="FFFFFF"/>
        </w:rPr>
        <w:t>万元，社会保障和就业</w:t>
      </w:r>
      <w:r>
        <w:rPr>
          <w:rFonts w:hint="eastAsia" w:ascii="仿宋_GB2312" w:eastAsia="仿宋_GB2312" w:cs="Arial"/>
          <w:color w:val="333333"/>
          <w:sz w:val="32"/>
          <w:szCs w:val="32"/>
          <w:shd w:val="clear" w:color="auto" w:fill="FFFFFF"/>
          <w:lang w:val="en-US" w:eastAsia="zh-CN"/>
        </w:rPr>
        <w:t>12.05</w:t>
      </w:r>
      <w:r>
        <w:rPr>
          <w:rFonts w:hint="eastAsia" w:ascii="仿宋_GB2312" w:eastAsia="仿宋_GB2312" w:cs="Arial"/>
          <w:color w:val="333333"/>
          <w:sz w:val="32"/>
          <w:szCs w:val="32"/>
          <w:shd w:val="clear" w:color="auto" w:fill="FFFFFF"/>
        </w:rPr>
        <w:t>万元。按经济分类科目：工资福利支出</w:t>
      </w:r>
      <w:r>
        <w:rPr>
          <w:rFonts w:hint="eastAsia" w:ascii="仿宋_GB2312" w:eastAsia="仿宋_GB2312" w:cs="Arial"/>
          <w:color w:val="333333"/>
          <w:sz w:val="32"/>
          <w:szCs w:val="32"/>
          <w:shd w:val="clear" w:color="auto" w:fill="FFFFFF"/>
          <w:lang w:val="en-US" w:eastAsia="zh-CN"/>
        </w:rPr>
        <w:t>23.19</w:t>
      </w:r>
      <w:r>
        <w:rPr>
          <w:rFonts w:hint="eastAsia" w:ascii="仿宋_GB2312" w:eastAsia="仿宋_GB2312" w:cs="Arial"/>
          <w:color w:val="333333"/>
          <w:sz w:val="32"/>
          <w:szCs w:val="32"/>
          <w:shd w:val="clear" w:color="auto" w:fill="FFFFFF"/>
        </w:rPr>
        <w:t>万元，商品和服务支出</w:t>
      </w:r>
      <w:r>
        <w:rPr>
          <w:rFonts w:hint="eastAsia" w:ascii="仿宋_GB2312" w:eastAsia="仿宋_GB2312" w:cs="Arial"/>
          <w:color w:val="333333"/>
          <w:sz w:val="32"/>
          <w:szCs w:val="32"/>
          <w:shd w:val="clear" w:color="auto" w:fill="FFFFFF"/>
          <w:lang w:val="en-US" w:eastAsia="zh-CN"/>
        </w:rPr>
        <w:t>5.05</w:t>
      </w:r>
      <w:r>
        <w:rPr>
          <w:rFonts w:hint="eastAsia" w:ascii="仿宋_GB2312" w:eastAsia="仿宋_GB2312" w:cs="Arial"/>
          <w:color w:val="333333"/>
          <w:sz w:val="32"/>
          <w:szCs w:val="32"/>
          <w:shd w:val="clear" w:color="auto" w:fill="FFFFFF"/>
        </w:rPr>
        <w:t>万元，对个人和家庭的补助支出</w:t>
      </w:r>
      <w:r>
        <w:rPr>
          <w:rFonts w:hint="eastAsia" w:ascii="仿宋_GB2312" w:eastAsia="仿宋_GB2312" w:cs="Arial"/>
          <w:color w:val="333333"/>
          <w:sz w:val="32"/>
          <w:szCs w:val="32"/>
          <w:shd w:val="clear" w:color="auto" w:fill="FFFFFF"/>
          <w:lang w:val="en-US" w:eastAsia="zh-CN"/>
        </w:rPr>
        <w:t>18.15</w:t>
      </w:r>
      <w:r>
        <w:rPr>
          <w:rFonts w:hint="eastAsia" w:ascii="仿宋_GB2312" w:eastAsia="仿宋_GB2312" w:cs="Arial"/>
          <w:color w:val="333333"/>
          <w:sz w:val="32"/>
          <w:szCs w:val="32"/>
          <w:shd w:val="clear" w:color="auto" w:fill="FFFFFF"/>
        </w:rPr>
        <w:t>万元，其他资本性支出</w:t>
      </w:r>
      <w:r>
        <w:rPr>
          <w:rFonts w:hint="eastAsia" w:ascii="仿宋_GB2312" w:eastAsia="仿宋_GB2312" w:cs="Arial"/>
          <w:color w:val="333333"/>
          <w:sz w:val="32"/>
          <w:szCs w:val="32"/>
          <w:shd w:val="clear" w:color="auto" w:fill="FFFFFF"/>
          <w:lang w:val="en-US" w:eastAsia="zh-CN"/>
        </w:rPr>
        <w:t>0</w:t>
      </w:r>
      <w:r>
        <w:rPr>
          <w:rFonts w:hint="eastAsia" w:ascii="仿宋_GB2312" w:eastAsia="仿宋_GB2312" w:cs="Arial"/>
          <w:color w:val="333333"/>
          <w:sz w:val="32"/>
          <w:szCs w:val="32"/>
          <w:shd w:val="clear" w:color="auto" w:fill="FFFFFF"/>
        </w:rPr>
        <w:t>万元。</w:t>
      </w:r>
      <w:r>
        <w:rPr>
          <w:rFonts w:ascii="仿宋_GB2312" w:eastAsia="仿宋_GB2312" w:cs="Arial"/>
          <w:color w:val="333333"/>
          <w:sz w:val="32"/>
          <w:szCs w:val="32"/>
          <w:shd w:val="clear" w:color="auto" w:fill="FFFFFF"/>
        </w:rPr>
        <w:t>201</w:t>
      </w:r>
      <w:r>
        <w:rPr>
          <w:rFonts w:hint="eastAsia" w:ascii="仿宋_GB2312" w:eastAsia="仿宋_GB2312" w:cs="Arial"/>
          <w:color w:val="333333"/>
          <w:sz w:val="32"/>
          <w:szCs w:val="32"/>
          <w:shd w:val="clear" w:color="auto" w:fill="FFFFFF"/>
          <w:lang w:val="en-US" w:eastAsia="zh-CN"/>
        </w:rPr>
        <w:t>8</w:t>
      </w:r>
      <w:r>
        <w:rPr>
          <w:rFonts w:hint="eastAsia" w:ascii="仿宋_GB2312" w:eastAsia="仿宋_GB2312" w:cs="Arial"/>
          <w:color w:val="333333"/>
          <w:sz w:val="32"/>
          <w:szCs w:val="32"/>
          <w:shd w:val="clear" w:color="auto" w:fill="FFFFFF"/>
        </w:rPr>
        <w:t>年</w:t>
      </w:r>
      <w:r>
        <w:rPr>
          <w:rFonts w:ascii="仿宋_GB2312" w:eastAsia="仿宋_GB2312" w:cs="Arial"/>
          <w:color w:val="333333"/>
          <w:sz w:val="32"/>
          <w:szCs w:val="32"/>
          <w:shd w:val="clear" w:color="auto" w:fill="FFFFFF"/>
        </w:rPr>
        <w:t>12</w:t>
      </w:r>
      <w:r>
        <w:rPr>
          <w:rFonts w:hint="eastAsia" w:ascii="仿宋_GB2312" w:eastAsia="仿宋_GB2312" w:cs="Arial"/>
          <w:color w:val="333333"/>
          <w:sz w:val="32"/>
          <w:szCs w:val="32"/>
          <w:shd w:val="clear" w:color="auto" w:fill="FFFFFF"/>
        </w:rPr>
        <w:t>月</w:t>
      </w:r>
      <w:r>
        <w:rPr>
          <w:rFonts w:ascii="仿宋_GB2312" w:eastAsia="仿宋_GB2312" w:cs="Arial"/>
          <w:color w:val="333333"/>
          <w:sz w:val="32"/>
          <w:szCs w:val="32"/>
          <w:shd w:val="clear" w:color="auto" w:fill="FFFFFF"/>
        </w:rPr>
        <w:t>31</w:t>
      </w:r>
      <w:r>
        <w:rPr>
          <w:rFonts w:hint="eastAsia" w:ascii="仿宋_GB2312" w:eastAsia="仿宋_GB2312" w:cs="Arial"/>
          <w:color w:val="333333"/>
          <w:sz w:val="32"/>
          <w:szCs w:val="32"/>
          <w:shd w:val="clear" w:color="auto" w:fill="FFFFFF"/>
        </w:rPr>
        <w:t>日结转</w:t>
      </w:r>
      <w:r>
        <w:rPr>
          <w:rFonts w:hint="eastAsia" w:ascii="仿宋_GB2312" w:eastAsia="仿宋_GB2312" w:cs="Arial"/>
          <w:color w:val="333333"/>
          <w:sz w:val="32"/>
          <w:szCs w:val="32"/>
          <w:shd w:val="clear" w:color="auto" w:fill="FFFFFF"/>
          <w:lang w:val="en-US" w:eastAsia="zh-CN"/>
        </w:rPr>
        <w:t>0.00</w:t>
      </w:r>
      <w:r>
        <w:rPr>
          <w:rFonts w:hint="eastAsia" w:ascii="仿宋_GB2312" w:eastAsia="仿宋_GB2312" w:cs="Arial"/>
          <w:color w:val="333333"/>
          <w:sz w:val="32"/>
          <w:szCs w:val="32"/>
          <w:shd w:val="clear" w:color="auto" w:fill="FFFFFF"/>
        </w:rPr>
        <w:t>万元。</w:t>
      </w:r>
    </w:p>
    <w:p>
      <w:pPr>
        <w:pStyle w:val="4"/>
        <w:numPr>
          <w:ilvl w:val="0"/>
          <w:numId w:val="3"/>
        </w:numPr>
        <w:shd w:val="clear" w:color="auto" w:fill="FFFFFF"/>
        <w:spacing w:before="0" w:beforeAutospacing="0" w:after="0" w:afterAutospacing="0" w:line="578" w:lineRule="exact"/>
        <w:ind w:firstLine="643" w:firstLineChars="200"/>
        <w:jc w:val="both"/>
        <w:rPr>
          <w:rFonts w:ascii="楷体" w:hAnsi="楷体" w:eastAsia="楷体" w:cs="楷体"/>
          <w:b/>
          <w:bCs/>
          <w:color w:val="333333"/>
          <w:sz w:val="32"/>
          <w:szCs w:val="32"/>
          <w:shd w:val="clear" w:color="auto" w:fill="FFFFFF"/>
        </w:rPr>
      </w:pPr>
      <w:r>
        <w:rPr>
          <w:rFonts w:hint="eastAsia" w:ascii="楷体" w:hAnsi="楷体" w:eastAsia="楷体" w:cs="楷体"/>
          <w:b/>
          <w:bCs/>
          <w:color w:val="333333"/>
          <w:sz w:val="32"/>
          <w:szCs w:val="32"/>
          <w:shd w:val="clear" w:color="auto" w:fill="FFFFFF"/>
        </w:rPr>
        <w:t>财政拨款</w:t>
      </w:r>
      <w:r>
        <w:rPr>
          <w:rFonts w:hint="eastAsia" w:ascii="楷体" w:hAnsi="楷体" w:eastAsia="楷体" w:cs="楷体"/>
          <w:b/>
          <w:bCs/>
          <w:color w:val="333333"/>
          <w:sz w:val="32"/>
          <w:szCs w:val="32"/>
          <w:shd w:val="clear" w:color="auto" w:fill="FFFFFF"/>
          <w:lang w:eastAsia="zh-CN"/>
        </w:rPr>
        <w:t>收入支出决算总体情况说明</w:t>
      </w:r>
    </w:p>
    <w:p>
      <w:pPr>
        <w:pStyle w:val="4"/>
        <w:shd w:val="clear" w:color="auto" w:fill="FFFFFF"/>
        <w:spacing w:before="0" w:beforeAutospacing="0" w:after="0" w:afterAutospacing="0" w:line="578" w:lineRule="exact"/>
        <w:ind w:firstLine="643" w:firstLineChars="200"/>
        <w:jc w:val="both"/>
        <w:rPr>
          <w:rFonts w:ascii="仿宋_GB2312" w:eastAsia="仿宋_GB2312" w:cs="Arial"/>
          <w:color w:val="333333"/>
          <w:sz w:val="32"/>
          <w:szCs w:val="32"/>
          <w:shd w:val="clear" w:color="auto" w:fill="FFFFFF"/>
        </w:rPr>
      </w:pPr>
      <w:r>
        <w:rPr>
          <w:rFonts w:ascii="楷体" w:hAnsi="楷体" w:eastAsia="楷体" w:cs="楷体"/>
          <w:b/>
          <w:bCs/>
          <w:color w:val="333333"/>
          <w:sz w:val="32"/>
          <w:szCs w:val="32"/>
          <w:shd w:val="clear" w:color="auto" w:fill="FFFFFF"/>
        </w:rPr>
        <w:t xml:space="preserve"> </w:t>
      </w:r>
      <w:r>
        <w:rPr>
          <w:rFonts w:hint="eastAsia" w:ascii="仿宋_GB2312" w:eastAsia="仿宋_GB2312" w:cs="Arial"/>
          <w:color w:val="333333"/>
          <w:sz w:val="32"/>
          <w:szCs w:val="32"/>
          <w:shd w:val="clear" w:color="auto" w:fill="FFFFFF"/>
        </w:rPr>
        <w:t>本年度</w:t>
      </w:r>
      <w:r>
        <w:rPr>
          <w:rFonts w:hint="eastAsia" w:ascii="仿宋_GB2312" w:eastAsia="仿宋_GB2312" w:cs="Arial"/>
          <w:color w:val="333333"/>
          <w:sz w:val="32"/>
          <w:szCs w:val="32"/>
          <w:shd w:val="clear" w:color="auto" w:fill="FFFFFF"/>
          <w:lang w:eastAsia="zh-CN"/>
        </w:rPr>
        <w:t>公共财政预算</w:t>
      </w:r>
      <w:r>
        <w:rPr>
          <w:rFonts w:hint="eastAsia" w:ascii="仿宋_GB2312" w:eastAsia="仿宋_GB2312" w:cs="Arial"/>
          <w:color w:val="333333"/>
          <w:sz w:val="32"/>
          <w:szCs w:val="32"/>
          <w:shd w:val="clear" w:color="auto" w:fill="FFFFFF"/>
        </w:rPr>
        <w:t>收入</w:t>
      </w:r>
      <w:r>
        <w:rPr>
          <w:rFonts w:hint="eastAsia" w:ascii="仿宋_GB2312" w:eastAsia="仿宋_GB2312" w:cs="Arial"/>
          <w:color w:val="333333"/>
          <w:sz w:val="32"/>
          <w:szCs w:val="32"/>
          <w:shd w:val="clear" w:color="auto" w:fill="FFFFFF"/>
          <w:lang w:val="en-US" w:eastAsia="zh-CN"/>
        </w:rPr>
        <w:t>46.39</w:t>
      </w:r>
      <w:r>
        <w:rPr>
          <w:rFonts w:hint="eastAsia" w:ascii="仿宋_GB2312" w:eastAsia="仿宋_GB2312" w:cs="Arial"/>
          <w:color w:val="333333"/>
          <w:sz w:val="32"/>
          <w:szCs w:val="32"/>
          <w:shd w:val="clear" w:color="auto" w:fill="FFFFFF"/>
        </w:rPr>
        <w:t>万元</w:t>
      </w:r>
      <w:r>
        <w:rPr>
          <w:rFonts w:hint="eastAsia" w:ascii="仿宋_GB2312" w:eastAsia="仿宋_GB2312" w:cs="Arial"/>
          <w:color w:val="333333"/>
          <w:sz w:val="32"/>
          <w:szCs w:val="32"/>
          <w:highlight w:val="none"/>
          <w:shd w:val="clear" w:color="auto" w:fill="FFFFFF"/>
        </w:rPr>
        <w:t>（</w:t>
      </w:r>
      <w:r>
        <w:rPr>
          <w:rFonts w:hint="eastAsia" w:ascii="仿宋_GB2312" w:eastAsia="仿宋_GB2312" w:cs="Arial"/>
          <w:color w:val="333333"/>
          <w:sz w:val="32"/>
          <w:szCs w:val="32"/>
          <w:shd w:val="clear" w:color="auto" w:fill="FFFFFF"/>
        </w:rPr>
        <w:t>其中：财政拨款收入</w:t>
      </w:r>
      <w:r>
        <w:rPr>
          <w:rFonts w:hint="eastAsia" w:ascii="仿宋_GB2312" w:eastAsia="仿宋_GB2312" w:cs="Arial"/>
          <w:color w:val="333333"/>
          <w:sz w:val="32"/>
          <w:szCs w:val="32"/>
          <w:shd w:val="clear" w:color="auto" w:fill="FFFFFF"/>
          <w:lang w:val="en-US" w:eastAsia="zh-CN"/>
        </w:rPr>
        <w:t>46.39</w:t>
      </w:r>
      <w:r>
        <w:rPr>
          <w:rFonts w:hint="eastAsia" w:ascii="仿宋_GB2312" w:eastAsia="仿宋_GB2312" w:cs="Arial"/>
          <w:color w:val="333333"/>
          <w:sz w:val="32"/>
          <w:szCs w:val="32"/>
          <w:shd w:val="clear" w:color="auto" w:fill="FFFFFF"/>
        </w:rPr>
        <w:t>万元，按功能分类科目：</w:t>
      </w:r>
      <w:r>
        <w:rPr>
          <w:rFonts w:hint="eastAsia" w:ascii="仿宋_GB2312" w:eastAsia="仿宋_GB2312" w:cs="Arial"/>
          <w:color w:val="333333"/>
          <w:sz w:val="32"/>
          <w:szCs w:val="32"/>
          <w:shd w:val="clear" w:color="auto" w:fill="FFFFFF"/>
          <w:lang w:eastAsia="zh-CN"/>
        </w:rPr>
        <w:t>一般公共服务支出</w:t>
      </w:r>
      <w:r>
        <w:rPr>
          <w:rFonts w:hint="eastAsia" w:ascii="仿宋_GB2312" w:eastAsia="仿宋_GB2312" w:cs="Arial"/>
          <w:color w:val="333333"/>
          <w:sz w:val="32"/>
          <w:szCs w:val="32"/>
          <w:shd w:val="clear" w:color="auto" w:fill="FFFFFF"/>
          <w:lang w:val="en-US" w:eastAsia="zh-CN"/>
        </w:rPr>
        <w:t>34.34</w:t>
      </w:r>
      <w:r>
        <w:rPr>
          <w:rFonts w:hint="eastAsia" w:ascii="仿宋_GB2312" w:eastAsia="仿宋_GB2312" w:cs="Arial"/>
          <w:color w:val="333333"/>
          <w:sz w:val="32"/>
          <w:szCs w:val="32"/>
          <w:shd w:val="clear" w:color="auto" w:fill="FFFFFF"/>
        </w:rPr>
        <w:t>万元，社会保障和就业</w:t>
      </w:r>
      <w:r>
        <w:rPr>
          <w:rFonts w:hint="eastAsia" w:ascii="仿宋_GB2312" w:eastAsia="仿宋_GB2312" w:cs="Arial"/>
          <w:color w:val="333333"/>
          <w:sz w:val="32"/>
          <w:szCs w:val="32"/>
          <w:shd w:val="clear" w:color="auto" w:fill="FFFFFF"/>
          <w:lang w:val="en-US" w:eastAsia="zh-CN"/>
        </w:rPr>
        <w:t>12.05</w:t>
      </w:r>
      <w:r>
        <w:rPr>
          <w:rFonts w:hint="eastAsia" w:ascii="仿宋_GB2312" w:eastAsia="仿宋_GB2312" w:cs="Arial"/>
          <w:color w:val="333333"/>
          <w:sz w:val="32"/>
          <w:szCs w:val="32"/>
          <w:shd w:val="clear" w:color="auto" w:fill="FFFFFF"/>
        </w:rPr>
        <w:t>万元。</w:t>
      </w:r>
      <w:r>
        <w:rPr>
          <w:rFonts w:ascii="仿宋_GB2312" w:eastAsia="仿宋_GB2312" w:cs="Arial"/>
          <w:color w:val="333333"/>
          <w:sz w:val="32"/>
          <w:szCs w:val="32"/>
          <w:shd w:val="clear" w:color="auto" w:fill="FFFFFF"/>
        </w:rPr>
        <w:t>201</w:t>
      </w:r>
      <w:r>
        <w:rPr>
          <w:rFonts w:hint="eastAsia" w:ascii="仿宋_GB2312" w:eastAsia="仿宋_GB2312" w:cs="Arial"/>
          <w:color w:val="333333"/>
          <w:sz w:val="32"/>
          <w:szCs w:val="32"/>
          <w:shd w:val="clear" w:color="auto" w:fill="FFFFFF"/>
          <w:lang w:val="en-US" w:eastAsia="zh-CN"/>
        </w:rPr>
        <w:t>7</w:t>
      </w:r>
      <w:r>
        <w:rPr>
          <w:rFonts w:hint="eastAsia" w:ascii="仿宋_GB2312" w:eastAsia="仿宋_GB2312" w:cs="Arial"/>
          <w:color w:val="333333"/>
          <w:sz w:val="32"/>
          <w:szCs w:val="32"/>
          <w:shd w:val="clear" w:color="auto" w:fill="FFFFFF"/>
        </w:rPr>
        <w:t>年结转收入</w:t>
      </w:r>
      <w:r>
        <w:rPr>
          <w:rFonts w:hint="eastAsia" w:ascii="仿宋_GB2312" w:eastAsia="仿宋_GB2312" w:cs="Arial"/>
          <w:color w:val="333333"/>
          <w:sz w:val="32"/>
          <w:szCs w:val="32"/>
          <w:shd w:val="clear" w:color="auto" w:fill="FFFFFF"/>
          <w:lang w:val="en-US" w:eastAsia="zh-CN"/>
        </w:rPr>
        <w:t>0</w:t>
      </w:r>
      <w:r>
        <w:rPr>
          <w:rFonts w:hint="eastAsia" w:ascii="仿宋_GB2312" w:eastAsia="仿宋_GB2312" w:cs="Arial"/>
          <w:color w:val="333333"/>
          <w:sz w:val="32"/>
          <w:szCs w:val="32"/>
          <w:shd w:val="clear" w:color="auto" w:fill="FFFFFF"/>
        </w:rPr>
        <w:t>万元。</w:t>
      </w:r>
    </w:p>
    <w:p>
      <w:pPr>
        <w:pStyle w:val="4"/>
        <w:shd w:val="clear" w:color="auto" w:fill="FFFFFF"/>
        <w:spacing w:before="0" w:beforeAutospacing="0" w:after="0" w:afterAutospacing="0" w:line="578" w:lineRule="exact"/>
        <w:ind w:firstLine="640" w:firstLineChars="200"/>
        <w:jc w:val="both"/>
        <w:rPr>
          <w:rFonts w:ascii="楷体" w:hAnsi="楷体" w:eastAsia="楷体" w:cs="楷体"/>
          <w:b/>
          <w:bCs/>
          <w:color w:val="333333"/>
          <w:sz w:val="32"/>
          <w:szCs w:val="32"/>
          <w:shd w:val="clear" w:color="auto" w:fill="FFFFFF"/>
        </w:rPr>
      </w:pPr>
      <w:r>
        <w:rPr>
          <w:rFonts w:hint="eastAsia" w:ascii="仿宋_GB2312" w:eastAsia="仿宋_GB2312" w:cs="Arial"/>
          <w:color w:val="333333"/>
          <w:sz w:val="32"/>
          <w:szCs w:val="32"/>
          <w:shd w:val="clear" w:color="auto" w:fill="FFFFFF"/>
        </w:rPr>
        <w:t>本年度</w:t>
      </w:r>
      <w:r>
        <w:rPr>
          <w:rFonts w:hint="eastAsia" w:ascii="仿宋_GB2312" w:eastAsia="仿宋_GB2312" w:cs="Arial"/>
          <w:color w:val="333333"/>
          <w:sz w:val="32"/>
          <w:szCs w:val="32"/>
          <w:shd w:val="clear" w:color="auto" w:fill="FFFFFF"/>
          <w:lang w:eastAsia="zh-CN"/>
        </w:rPr>
        <w:t>公共财政预算</w:t>
      </w:r>
      <w:r>
        <w:rPr>
          <w:rFonts w:hint="eastAsia" w:ascii="仿宋_GB2312" w:eastAsia="仿宋_GB2312" w:cs="Arial"/>
          <w:color w:val="333333"/>
          <w:sz w:val="32"/>
          <w:szCs w:val="32"/>
          <w:shd w:val="clear" w:color="auto" w:fill="FFFFFF"/>
        </w:rPr>
        <w:t>支出</w:t>
      </w:r>
      <w:r>
        <w:rPr>
          <w:rFonts w:hint="eastAsia" w:ascii="仿宋_GB2312" w:eastAsia="仿宋_GB2312" w:cs="Arial"/>
          <w:color w:val="333333"/>
          <w:sz w:val="32"/>
          <w:szCs w:val="32"/>
          <w:shd w:val="clear" w:color="auto" w:fill="FFFFFF"/>
          <w:lang w:val="en-US" w:eastAsia="zh-CN"/>
        </w:rPr>
        <w:t>46.39</w:t>
      </w:r>
      <w:r>
        <w:rPr>
          <w:rFonts w:hint="eastAsia" w:ascii="仿宋_GB2312" w:eastAsia="仿宋_GB2312" w:cs="Arial"/>
          <w:color w:val="333333"/>
          <w:sz w:val="32"/>
          <w:szCs w:val="32"/>
          <w:shd w:val="clear" w:color="auto" w:fill="FFFFFF"/>
        </w:rPr>
        <w:t>万元（其中：基本支出</w:t>
      </w:r>
      <w:r>
        <w:rPr>
          <w:rFonts w:hint="eastAsia" w:ascii="仿宋_GB2312" w:eastAsia="仿宋_GB2312" w:cs="Arial"/>
          <w:color w:val="333333"/>
          <w:sz w:val="32"/>
          <w:szCs w:val="32"/>
          <w:shd w:val="clear" w:color="auto" w:fill="FFFFFF"/>
          <w:lang w:val="en-US" w:eastAsia="zh-CN"/>
        </w:rPr>
        <w:t>46.39</w:t>
      </w:r>
      <w:r>
        <w:rPr>
          <w:rFonts w:hint="eastAsia" w:ascii="仿宋_GB2312" w:eastAsia="仿宋_GB2312" w:cs="Arial"/>
          <w:color w:val="333333"/>
          <w:sz w:val="32"/>
          <w:szCs w:val="32"/>
          <w:shd w:val="clear" w:color="auto" w:fill="FFFFFF"/>
        </w:rPr>
        <w:t>万元，项目支出</w:t>
      </w:r>
      <w:r>
        <w:rPr>
          <w:rFonts w:hint="eastAsia" w:ascii="仿宋_GB2312" w:eastAsia="仿宋_GB2312" w:cs="Arial"/>
          <w:color w:val="333333"/>
          <w:sz w:val="32"/>
          <w:szCs w:val="32"/>
          <w:shd w:val="clear" w:color="auto" w:fill="FFFFFF"/>
          <w:lang w:val="en-US" w:eastAsia="zh-CN"/>
        </w:rPr>
        <w:t>0</w:t>
      </w:r>
      <w:r>
        <w:rPr>
          <w:rFonts w:hint="eastAsia" w:ascii="仿宋_GB2312" w:eastAsia="仿宋_GB2312" w:cs="Arial"/>
          <w:color w:val="333333"/>
          <w:sz w:val="32"/>
          <w:szCs w:val="32"/>
          <w:shd w:val="clear" w:color="auto" w:fill="FFFFFF"/>
        </w:rPr>
        <w:t>万元），按功能分类科目：</w:t>
      </w:r>
      <w:r>
        <w:rPr>
          <w:rFonts w:hint="eastAsia" w:ascii="仿宋_GB2312" w:eastAsia="仿宋_GB2312" w:cs="Arial"/>
          <w:color w:val="333333"/>
          <w:sz w:val="32"/>
          <w:szCs w:val="32"/>
          <w:shd w:val="clear" w:color="auto" w:fill="FFFFFF"/>
          <w:lang w:eastAsia="zh-CN"/>
        </w:rPr>
        <w:t>一般公共服务支出</w:t>
      </w:r>
      <w:r>
        <w:rPr>
          <w:rFonts w:hint="eastAsia" w:ascii="仿宋_GB2312" w:eastAsia="仿宋_GB2312" w:cs="Arial"/>
          <w:color w:val="333333"/>
          <w:sz w:val="32"/>
          <w:szCs w:val="32"/>
          <w:shd w:val="clear" w:color="auto" w:fill="FFFFFF"/>
          <w:lang w:val="en-US" w:eastAsia="zh-CN"/>
        </w:rPr>
        <w:t>34.34</w:t>
      </w:r>
      <w:r>
        <w:rPr>
          <w:rFonts w:hint="eastAsia" w:ascii="仿宋_GB2312" w:eastAsia="仿宋_GB2312" w:cs="Arial"/>
          <w:color w:val="333333"/>
          <w:sz w:val="32"/>
          <w:szCs w:val="32"/>
          <w:shd w:val="clear" w:color="auto" w:fill="FFFFFF"/>
        </w:rPr>
        <w:t>万元，社会保障和就业</w:t>
      </w:r>
      <w:r>
        <w:rPr>
          <w:rFonts w:hint="eastAsia" w:ascii="仿宋_GB2312" w:eastAsia="仿宋_GB2312" w:cs="Arial"/>
          <w:color w:val="333333"/>
          <w:sz w:val="32"/>
          <w:szCs w:val="32"/>
          <w:shd w:val="clear" w:color="auto" w:fill="FFFFFF"/>
          <w:lang w:val="en-US" w:eastAsia="zh-CN"/>
        </w:rPr>
        <w:t>12.05</w:t>
      </w:r>
      <w:r>
        <w:rPr>
          <w:rFonts w:hint="eastAsia" w:ascii="仿宋_GB2312" w:eastAsia="仿宋_GB2312" w:cs="Arial"/>
          <w:color w:val="333333"/>
          <w:sz w:val="32"/>
          <w:szCs w:val="32"/>
          <w:shd w:val="clear" w:color="auto" w:fill="FFFFFF"/>
        </w:rPr>
        <w:t>万元。按经济分类科目：工资福利支出</w:t>
      </w:r>
      <w:r>
        <w:rPr>
          <w:rFonts w:hint="eastAsia" w:ascii="仿宋_GB2312" w:eastAsia="仿宋_GB2312" w:cs="Arial"/>
          <w:color w:val="333333"/>
          <w:sz w:val="32"/>
          <w:szCs w:val="32"/>
          <w:shd w:val="clear" w:color="auto" w:fill="FFFFFF"/>
          <w:lang w:val="en-US" w:eastAsia="zh-CN"/>
        </w:rPr>
        <w:t>23.19</w:t>
      </w:r>
      <w:r>
        <w:rPr>
          <w:rFonts w:hint="eastAsia" w:ascii="仿宋_GB2312" w:eastAsia="仿宋_GB2312" w:cs="Arial"/>
          <w:color w:val="333333"/>
          <w:sz w:val="32"/>
          <w:szCs w:val="32"/>
          <w:shd w:val="clear" w:color="auto" w:fill="FFFFFF"/>
        </w:rPr>
        <w:t>万元，商品和服务支出</w:t>
      </w:r>
      <w:r>
        <w:rPr>
          <w:rFonts w:hint="eastAsia" w:ascii="仿宋_GB2312" w:eastAsia="仿宋_GB2312" w:cs="Arial"/>
          <w:color w:val="333333"/>
          <w:sz w:val="32"/>
          <w:szCs w:val="32"/>
          <w:shd w:val="clear" w:color="auto" w:fill="FFFFFF"/>
          <w:lang w:val="en-US" w:eastAsia="zh-CN"/>
        </w:rPr>
        <w:t>5.05</w:t>
      </w:r>
      <w:r>
        <w:rPr>
          <w:rFonts w:hint="eastAsia" w:ascii="仿宋_GB2312" w:eastAsia="仿宋_GB2312" w:cs="Arial"/>
          <w:color w:val="333333"/>
          <w:sz w:val="32"/>
          <w:szCs w:val="32"/>
          <w:shd w:val="clear" w:color="auto" w:fill="FFFFFF"/>
        </w:rPr>
        <w:t>万元，对个人和家庭的补助支出</w:t>
      </w:r>
      <w:r>
        <w:rPr>
          <w:rFonts w:hint="eastAsia" w:ascii="仿宋_GB2312" w:eastAsia="仿宋_GB2312" w:cs="Arial"/>
          <w:color w:val="333333"/>
          <w:sz w:val="32"/>
          <w:szCs w:val="32"/>
          <w:shd w:val="clear" w:color="auto" w:fill="FFFFFF"/>
          <w:lang w:val="en-US" w:eastAsia="zh-CN"/>
        </w:rPr>
        <w:t>18.15</w:t>
      </w:r>
      <w:r>
        <w:rPr>
          <w:rFonts w:hint="eastAsia" w:ascii="仿宋_GB2312" w:eastAsia="仿宋_GB2312" w:cs="Arial"/>
          <w:color w:val="333333"/>
          <w:sz w:val="32"/>
          <w:szCs w:val="32"/>
          <w:shd w:val="clear" w:color="auto" w:fill="FFFFFF"/>
        </w:rPr>
        <w:t>万元，其他资本性支出</w:t>
      </w:r>
      <w:r>
        <w:rPr>
          <w:rFonts w:hint="eastAsia" w:ascii="仿宋_GB2312" w:eastAsia="仿宋_GB2312" w:cs="Arial"/>
          <w:color w:val="333333"/>
          <w:sz w:val="32"/>
          <w:szCs w:val="32"/>
          <w:shd w:val="clear" w:color="auto" w:fill="FFFFFF"/>
          <w:lang w:val="en-US" w:eastAsia="zh-CN"/>
        </w:rPr>
        <w:t>0</w:t>
      </w:r>
      <w:r>
        <w:rPr>
          <w:rFonts w:hint="eastAsia" w:ascii="仿宋_GB2312" w:eastAsia="仿宋_GB2312" w:cs="Arial"/>
          <w:color w:val="333333"/>
          <w:sz w:val="32"/>
          <w:szCs w:val="32"/>
          <w:shd w:val="clear" w:color="auto" w:fill="FFFFFF"/>
        </w:rPr>
        <w:t>万元。</w:t>
      </w:r>
      <w:r>
        <w:rPr>
          <w:rFonts w:ascii="仿宋_GB2312" w:eastAsia="仿宋_GB2312" w:cs="Arial"/>
          <w:color w:val="333333"/>
          <w:sz w:val="32"/>
          <w:szCs w:val="32"/>
          <w:shd w:val="clear" w:color="auto" w:fill="FFFFFF"/>
        </w:rPr>
        <w:t>201</w:t>
      </w:r>
      <w:r>
        <w:rPr>
          <w:rFonts w:hint="eastAsia" w:ascii="仿宋_GB2312" w:eastAsia="仿宋_GB2312" w:cs="Arial"/>
          <w:color w:val="333333"/>
          <w:sz w:val="32"/>
          <w:szCs w:val="32"/>
          <w:shd w:val="clear" w:color="auto" w:fill="FFFFFF"/>
          <w:lang w:val="en-US" w:eastAsia="zh-CN"/>
        </w:rPr>
        <w:t>8</w:t>
      </w:r>
      <w:r>
        <w:rPr>
          <w:rFonts w:hint="eastAsia" w:ascii="仿宋_GB2312" w:eastAsia="仿宋_GB2312" w:cs="Arial"/>
          <w:color w:val="333333"/>
          <w:sz w:val="32"/>
          <w:szCs w:val="32"/>
          <w:shd w:val="clear" w:color="auto" w:fill="FFFFFF"/>
        </w:rPr>
        <w:t>年</w:t>
      </w:r>
      <w:r>
        <w:rPr>
          <w:rFonts w:ascii="仿宋_GB2312" w:eastAsia="仿宋_GB2312" w:cs="Arial"/>
          <w:color w:val="333333"/>
          <w:sz w:val="32"/>
          <w:szCs w:val="32"/>
          <w:shd w:val="clear" w:color="auto" w:fill="FFFFFF"/>
        </w:rPr>
        <w:t>12</w:t>
      </w:r>
      <w:r>
        <w:rPr>
          <w:rFonts w:hint="eastAsia" w:ascii="仿宋_GB2312" w:eastAsia="仿宋_GB2312" w:cs="Arial"/>
          <w:color w:val="333333"/>
          <w:sz w:val="32"/>
          <w:szCs w:val="32"/>
          <w:shd w:val="clear" w:color="auto" w:fill="FFFFFF"/>
        </w:rPr>
        <w:t>月</w:t>
      </w:r>
      <w:r>
        <w:rPr>
          <w:rFonts w:ascii="仿宋_GB2312" w:eastAsia="仿宋_GB2312" w:cs="Arial"/>
          <w:color w:val="333333"/>
          <w:sz w:val="32"/>
          <w:szCs w:val="32"/>
          <w:shd w:val="clear" w:color="auto" w:fill="FFFFFF"/>
        </w:rPr>
        <w:t>31</w:t>
      </w:r>
      <w:r>
        <w:rPr>
          <w:rFonts w:hint="eastAsia" w:ascii="仿宋_GB2312" w:eastAsia="仿宋_GB2312" w:cs="Arial"/>
          <w:color w:val="333333"/>
          <w:sz w:val="32"/>
          <w:szCs w:val="32"/>
          <w:shd w:val="clear" w:color="auto" w:fill="FFFFFF"/>
        </w:rPr>
        <w:t>日结转</w:t>
      </w:r>
      <w:r>
        <w:rPr>
          <w:rFonts w:hint="eastAsia" w:ascii="仿宋_GB2312" w:eastAsia="仿宋_GB2312" w:cs="Arial"/>
          <w:color w:val="333333"/>
          <w:sz w:val="32"/>
          <w:szCs w:val="32"/>
          <w:shd w:val="clear" w:color="auto" w:fill="FFFFFF"/>
          <w:lang w:val="en-US" w:eastAsia="zh-CN"/>
        </w:rPr>
        <w:t>0.00</w:t>
      </w:r>
      <w:r>
        <w:rPr>
          <w:rFonts w:hint="eastAsia" w:ascii="仿宋_GB2312" w:eastAsia="仿宋_GB2312" w:cs="Arial"/>
          <w:color w:val="333333"/>
          <w:sz w:val="32"/>
          <w:szCs w:val="32"/>
          <w:shd w:val="clear" w:color="auto" w:fill="FFFFFF"/>
        </w:rPr>
        <w:t>万元。</w:t>
      </w:r>
    </w:p>
    <w:p>
      <w:pPr>
        <w:pStyle w:val="4"/>
        <w:shd w:val="clear" w:color="auto" w:fill="FFFFFF"/>
        <w:spacing w:before="0" w:beforeAutospacing="0" w:after="0" w:afterAutospacing="0" w:line="578" w:lineRule="exact"/>
        <w:ind w:firstLine="643" w:firstLineChars="200"/>
        <w:jc w:val="both"/>
        <w:rPr>
          <w:rFonts w:ascii="楷体" w:hAnsi="楷体" w:eastAsia="楷体" w:cs="楷体"/>
          <w:b/>
          <w:bCs/>
          <w:color w:val="333333"/>
          <w:sz w:val="32"/>
          <w:szCs w:val="32"/>
          <w:shd w:val="clear" w:color="auto" w:fill="FFFFFF"/>
        </w:rPr>
      </w:pPr>
      <w:r>
        <w:rPr>
          <w:rFonts w:hint="eastAsia" w:ascii="楷体" w:hAnsi="楷体" w:eastAsia="楷体" w:cs="楷体"/>
          <w:b/>
          <w:bCs/>
          <w:color w:val="333333"/>
          <w:sz w:val="32"/>
          <w:szCs w:val="32"/>
          <w:shd w:val="clear" w:color="auto" w:fill="FFFFFF"/>
        </w:rPr>
        <w:t>（三）与上年决算数据对比情况</w:t>
      </w:r>
    </w:p>
    <w:p>
      <w:pPr>
        <w:pStyle w:val="4"/>
        <w:shd w:val="clear" w:color="auto" w:fill="FFFFFF"/>
        <w:spacing w:before="0" w:beforeAutospacing="0" w:after="0" w:afterAutospacing="0" w:line="578" w:lineRule="exact"/>
        <w:ind w:firstLine="640" w:firstLineChars="200"/>
        <w:jc w:val="both"/>
        <w:rPr>
          <w:rFonts w:ascii="楷体" w:hAnsi="楷体" w:eastAsia="楷体" w:cs="楷体"/>
          <w:b/>
          <w:bCs/>
          <w:color w:val="333333"/>
          <w:sz w:val="32"/>
          <w:szCs w:val="32"/>
          <w:shd w:val="clear" w:color="auto" w:fill="FFFFFF"/>
        </w:rPr>
      </w:pPr>
      <w:r>
        <w:rPr>
          <w:rFonts w:ascii="仿宋_GB2312" w:eastAsia="仿宋_GB2312" w:cs="Arial"/>
          <w:color w:val="333333"/>
          <w:sz w:val="32"/>
          <w:szCs w:val="32"/>
          <w:shd w:val="clear" w:color="auto" w:fill="FFFFFF"/>
        </w:rPr>
        <w:t>201</w:t>
      </w:r>
      <w:r>
        <w:rPr>
          <w:rFonts w:hint="eastAsia" w:ascii="仿宋_GB2312" w:eastAsia="仿宋_GB2312" w:cs="Arial"/>
          <w:color w:val="333333"/>
          <w:sz w:val="32"/>
          <w:szCs w:val="32"/>
          <w:shd w:val="clear" w:color="auto" w:fill="FFFFFF"/>
          <w:lang w:val="en-US" w:eastAsia="zh-CN"/>
        </w:rPr>
        <w:t>8</w:t>
      </w:r>
      <w:r>
        <w:rPr>
          <w:rFonts w:hint="eastAsia" w:ascii="仿宋_GB2312" w:eastAsia="仿宋_GB2312" w:cs="Arial"/>
          <w:color w:val="333333"/>
          <w:sz w:val="32"/>
          <w:szCs w:val="32"/>
          <w:shd w:val="clear" w:color="auto" w:fill="FFFFFF"/>
        </w:rPr>
        <w:t>年总收入较</w:t>
      </w:r>
      <w:r>
        <w:rPr>
          <w:rFonts w:ascii="仿宋_GB2312" w:eastAsia="仿宋_GB2312" w:cs="Arial"/>
          <w:color w:val="333333"/>
          <w:sz w:val="32"/>
          <w:szCs w:val="32"/>
          <w:shd w:val="clear" w:color="auto" w:fill="FFFFFF"/>
        </w:rPr>
        <w:t>201</w:t>
      </w:r>
      <w:r>
        <w:rPr>
          <w:rFonts w:hint="eastAsia" w:ascii="仿宋_GB2312" w:eastAsia="仿宋_GB2312" w:cs="Arial"/>
          <w:color w:val="333333"/>
          <w:sz w:val="32"/>
          <w:szCs w:val="32"/>
          <w:shd w:val="clear" w:color="auto" w:fill="FFFFFF"/>
          <w:lang w:val="en-US" w:eastAsia="zh-CN"/>
        </w:rPr>
        <w:t>7</w:t>
      </w:r>
      <w:r>
        <w:rPr>
          <w:rFonts w:hint="eastAsia" w:ascii="仿宋_GB2312" w:eastAsia="仿宋_GB2312" w:cs="Arial"/>
          <w:color w:val="333333"/>
          <w:sz w:val="32"/>
          <w:szCs w:val="32"/>
          <w:shd w:val="clear" w:color="auto" w:fill="FFFFFF"/>
        </w:rPr>
        <w:t>年增加</w:t>
      </w:r>
      <w:r>
        <w:rPr>
          <w:rFonts w:hint="eastAsia" w:ascii="仿宋_GB2312" w:eastAsia="仿宋_GB2312" w:cs="Arial"/>
          <w:color w:val="333333"/>
          <w:sz w:val="32"/>
          <w:szCs w:val="32"/>
          <w:shd w:val="clear" w:color="auto" w:fill="FFFFFF"/>
          <w:lang w:val="en-US" w:eastAsia="zh-CN"/>
        </w:rPr>
        <w:t>1.75</w:t>
      </w:r>
      <w:r>
        <w:rPr>
          <w:rFonts w:hint="eastAsia" w:ascii="仿宋_GB2312" w:eastAsia="仿宋_GB2312" w:cs="Arial"/>
          <w:color w:val="333333"/>
          <w:sz w:val="32"/>
          <w:szCs w:val="32"/>
          <w:shd w:val="clear" w:color="auto" w:fill="FFFFFF"/>
        </w:rPr>
        <w:t>万元，其中：</w:t>
      </w:r>
      <w:r>
        <w:rPr>
          <w:rFonts w:hint="eastAsia" w:ascii="仿宋_GB2312" w:eastAsia="仿宋_GB2312" w:cs="Arial"/>
          <w:sz w:val="32"/>
          <w:szCs w:val="32"/>
          <w:shd w:val="clear" w:color="auto" w:fill="FFFFFF"/>
          <w:lang w:eastAsia="zh-CN"/>
        </w:rPr>
        <w:t>一般公共服务</w:t>
      </w:r>
      <w:r>
        <w:rPr>
          <w:rFonts w:hint="eastAsia" w:ascii="仿宋_GB2312" w:eastAsia="仿宋_GB2312" w:cs="Arial"/>
          <w:sz w:val="32"/>
          <w:szCs w:val="32"/>
          <w:shd w:val="clear" w:color="auto" w:fill="FFFFFF"/>
        </w:rPr>
        <w:t>支出增加</w:t>
      </w:r>
      <w:r>
        <w:rPr>
          <w:rFonts w:hint="eastAsia" w:ascii="仿宋_GB2312" w:eastAsia="仿宋_GB2312" w:cs="Arial"/>
          <w:sz w:val="32"/>
          <w:szCs w:val="32"/>
          <w:shd w:val="clear" w:color="auto" w:fill="FFFFFF"/>
          <w:lang w:val="en-US" w:eastAsia="zh-CN"/>
        </w:rPr>
        <w:t>1.28</w:t>
      </w:r>
      <w:r>
        <w:rPr>
          <w:rFonts w:hint="eastAsia" w:ascii="仿宋_GB2312" w:eastAsia="仿宋_GB2312" w:cs="Arial"/>
          <w:sz w:val="32"/>
          <w:szCs w:val="32"/>
          <w:shd w:val="clear" w:color="auto" w:fill="FFFFFF"/>
        </w:rPr>
        <w:t>万元，原因为人员工资增加；社会保障</w:t>
      </w:r>
      <w:r>
        <w:rPr>
          <w:rFonts w:hint="eastAsia" w:ascii="仿宋_GB2312" w:eastAsia="仿宋_GB2312" w:cs="Arial"/>
          <w:color w:val="333333"/>
          <w:sz w:val="32"/>
          <w:szCs w:val="32"/>
          <w:shd w:val="clear" w:color="auto" w:fill="FFFFFF"/>
        </w:rPr>
        <w:t>和就业增加</w:t>
      </w:r>
      <w:r>
        <w:rPr>
          <w:rFonts w:hint="eastAsia" w:ascii="仿宋_GB2312" w:eastAsia="仿宋_GB2312" w:cs="Arial"/>
          <w:color w:val="333333"/>
          <w:sz w:val="32"/>
          <w:szCs w:val="32"/>
          <w:shd w:val="clear" w:color="auto" w:fill="FFFFFF"/>
          <w:lang w:val="en-US" w:eastAsia="zh-CN"/>
        </w:rPr>
        <w:t>0.47</w:t>
      </w:r>
      <w:r>
        <w:rPr>
          <w:rFonts w:hint="eastAsia" w:ascii="仿宋_GB2312" w:eastAsia="仿宋_GB2312" w:cs="Arial"/>
          <w:color w:val="333333"/>
          <w:sz w:val="32"/>
          <w:szCs w:val="32"/>
          <w:shd w:val="clear" w:color="auto" w:fill="FFFFFF"/>
        </w:rPr>
        <w:t>万元，</w:t>
      </w:r>
      <w:r>
        <w:rPr>
          <w:rFonts w:hint="eastAsia" w:ascii="仿宋_GB2312" w:eastAsia="仿宋_GB2312" w:cs="Arial"/>
          <w:sz w:val="32"/>
          <w:szCs w:val="32"/>
          <w:shd w:val="clear" w:color="auto" w:fill="FFFFFF"/>
        </w:rPr>
        <w:t>原因为退休人员工资增加。</w:t>
      </w:r>
    </w:p>
    <w:p>
      <w:pPr>
        <w:pStyle w:val="4"/>
        <w:shd w:val="clear" w:color="auto" w:fill="FFFFFF"/>
        <w:spacing w:before="0" w:beforeAutospacing="0" w:after="0" w:afterAutospacing="0" w:line="578" w:lineRule="exact"/>
        <w:ind w:firstLine="640" w:firstLineChars="200"/>
        <w:jc w:val="both"/>
        <w:rPr>
          <w:rFonts w:ascii="楷体" w:hAnsi="楷体" w:eastAsia="楷体" w:cs="楷体"/>
          <w:b/>
          <w:bCs/>
          <w:color w:val="333333"/>
          <w:sz w:val="32"/>
          <w:szCs w:val="32"/>
          <w:shd w:val="clear" w:color="auto" w:fill="FFFFFF"/>
        </w:rPr>
      </w:pPr>
      <w:r>
        <w:rPr>
          <w:rFonts w:ascii="仿宋_GB2312" w:eastAsia="仿宋_GB2312" w:cs="Arial"/>
          <w:color w:val="333333"/>
          <w:sz w:val="32"/>
          <w:szCs w:val="32"/>
          <w:shd w:val="clear" w:color="auto" w:fill="FFFFFF"/>
        </w:rPr>
        <w:t>201</w:t>
      </w:r>
      <w:r>
        <w:rPr>
          <w:rFonts w:hint="eastAsia" w:ascii="仿宋_GB2312" w:eastAsia="仿宋_GB2312" w:cs="Arial"/>
          <w:color w:val="333333"/>
          <w:sz w:val="32"/>
          <w:szCs w:val="32"/>
          <w:shd w:val="clear" w:color="auto" w:fill="FFFFFF"/>
          <w:lang w:val="en-US" w:eastAsia="zh-CN"/>
        </w:rPr>
        <w:t>8</w:t>
      </w:r>
      <w:r>
        <w:rPr>
          <w:rFonts w:hint="eastAsia" w:ascii="仿宋_GB2312" w:eastAsia="仿宋_GB2312" w:cs="Arial"/>
          <w:color w:val="333333"/>
          <w:sz w:val="32"/>
          <w:szCs w:val="32"/>
          <w:shd w:val="clear" w:color="auto" w:fill="FFFFFF"/>
        </w:rPr>
        <w:t>年总支出较</w:t>
      </w:r>
      <w:r>
        <w:rPr>
          <w:rFonts w:ascii="仿宋_GB2312" w:eastAsia="仿宋_GB2312" w:cs="Arial"/>
          <w:color w:val="333333"/>
          <w:sz w:val="32"/>
          <w:szCs w:val="32"/>
          <w:shd w:val="clear" w:color="auto" w:fill="FFFFFF"/>
        </w:rPr>
        <w:t>201</w:t>
      </w:r>
      <w:r>
        <w:rPr>
          <w:rFonts w:hint="eastAsia" w:ascii="仿宋_GB2312" w:eastAsia="仿宋_GB2312" w:cs="Arial"/>
          <w:color w:val="333333"/>
          <w:sz w:val="32"/>
          <w:szCs w:val="32"/>
          <w:shd w:val="clear" w:color="auto" w:fill="FFFFFF"/>
          <w:lang w:val="en-US" w:eastAsia="zh-CN"/>
        </w:rPr>
        <w:t>7</w:t>
      </w:r>
      <w:r>
        <w:rPr>
          <w:rFonts w:hint="eastAsia" w:ascii="仿宋_GB2312" w:eastAsia="仿宋_GB2312" w:cs="Arial"/>
          <w:color w:val="333333"/>
          <w:sz w:val="32"/>
          <w:szCs w:val="32"/>
          <w:shd w:val="clear" w:color="auto" w:fill="FFFFFF"/>
        </w:rPr>
        <w:t>年增加</w:t>
      </w:r>
      <w:r>
        <w:rPr>
          <w:rFonts w:hint="eastAsia" w:ascii="仿宋_GB2312" w:eastAsia="仿宋_GB2312" w:cs="Arial"/>
          <w:color w:val="333333"/>
          <w:sz w:val="32"/>
          <w:szCs w:val="32"/>
          <w:shd w:val="clear" w:color="auto" w:fill="FFFFFF"/>
          <w:lang w:val="en-US" w:eastAsia="zh-CN"/>
        </w:rPr>
        <w:t>1.75</w:t>
      </w:r>
      <w:r>
        <w:rPr>
          <w:rFonts w:hint="eastAsia" w:ascii="仿宋_GB2312" w:eastAsia="仿宋_GB2312" w:cs="Arial"/>
          <w:color w:val="333333"/>
          <w:sz w:val="32"/>
          <w:szCs w:val="32"/>
          <w:shd w:val="clear" w:color="auto" w:fill="FFFFFF"/>
        </w:rPr>
        <w:t>万元，其中：</w:t>
      </w:r>
      <w:r>
        <w:rPr>
          <w:rFonts w:hint="eastAsia" w:ascii="仿宋_GB2312" w:eastAsia="仿宋_GB2312" w:cs="Arial"/>
          <w:sz w:val="32"/>
          <w:szCs w:val="32"/>
          <w:shd w:val="clear" w:color="auto" w:fill="FFFFFF"/>
          <w:lang w:eastAsia="zh-CN"/>
        </w:rPr>
        <w:t>一般公共服务</w:t>
      </w:r>
      <w:r>
        <w:rPr>
          <w:rFonts w:hint="eastAsia" w:ascii="仿宋_GB2312" w:eastAsia="仿宋_GB2312" w:cs="Arial"/>
          <w:sz w:val="32"/>
          <w:szCs w:val="32"/>
          <w:shd w:val="clear" w:color="auto" w:fill="FFFFFF"/>
        </w:rPr>
        <w:t>支出增加</w:t>
      </w:r>
      <w:r>
        <w:rPr>
          <w:rFonts w:hint="eastAsia" w:ascii="仿宋_GB2312" w:eastAsia="仿宋_GB2312" w:cs="Arial"/>
          <w:sz w:val="32"/>
          <w:szCs w:val="32"/>
          <w:shd w:val="clear" w:color="auto" w:fill="FFFFFF"/>
          <w:lang w:val="en-US" w:eastAsia="zh-CN"/>
        </w:rPr>
        <w:t>1.28</w:t>
      </w:r>
      <w:r>
        <w:rPr>
          <w:rFonts w:hint="eastAsia" w:ascii="仿宋_GB2312" w:eastAsia="仿宋_GB2312" w:cs="Arial"/>
          <w:sz w:val="32"/>
          <w:szCs w:val="32"/>
          <w:shd w:val="clear" w:color="auto" w:fill="FFFFFF"/>
        </w:rPr>
        <w:t>万元，原因为</w:t>
      </w:r>
      <w:r>
        <w:rPr>
          <w:rFonts w:hint="eastAsia" w:ascii="仿宋_GB2312" w:eastAsia="仿宋_GB2312" w:cs="Arial"/>
          <w:sz w:val="32"/>
          <w:szCs w:val="32"/>
          <w:shd w:val="clear" w:color="auto" w:fill="FFFFFF"/>
          <w:lang w:eastAsia="zh-CN"/>
        </w:rPr>
        <w:t>职工差旅费</w:t>
      </w:r>
      <w:r>
        <w:rPr>
          <w:rFonts w:hint="eastAsia" w:ascii="仿宋_GB2312" w:eastAsia="仿宋_GB2312" w:cs="Arial"/>
          <w:sz w:val="32"/>
          <w:szCs w:val="32"/>
          <w:shd w:val="clear" w:color="auto" w:fill="FFFFFF"/>
        </w:rPr>
        <w:t>增加；社会保障</w:t>
      </w:r>
      <w:r>
        <w:rPr>
          <w:rFonts w:hint="eastAsia" w:ascii="仿宋_GB2312" w:eastAsia="仿宋_GB2312" w:cs="Arial"/>
          <w:color w:val="333333"/>
          <w:sz w:val="32"/>
          <w:szCs w:val="32"/>
          <w:shd w:val="clear" w:color="auto" w:fill="FFFFFF"/>
        </w:rPr>
        <w:t>和就业增加</w:t>
      </w:r>
      <w:r>
        <w:rPr>
          <w:rFonts w:hint="eastAsia" w:ascii="仿宋_GB2312" w:eastAsia="仿宋_GB2312" w:cs="Arial"/>
          <w:color w:val="333333"/>
          <w:sz w:val="32"/>
          <w:szCs w:val="32"/>
          <w:shd w:val="clear" w:color="auto" w:fill="FFFFFF"/>
          <w:lang w:val="en-US" w:eastAsia="zh-CN"/>
        </w:rPr>
        <w:t>0.47</w:t>
      </w:r>
      <w:r>
        <w:rPr>
          <w:rFonts w:hint="eastAsia" w:ascii="仿宋_GB2312" w:eastAsia="仿宋_GB2312" w:cs="Arial"/>
          <w:color w:val="333333"/>
          <w:sz w:val="32"/>
          <w:szCs w:val="32"/>
          <w:shd w:val="clear" w:color="auto" w:fill="FFFFFF"/>
        </w:rPr>
        <w:t>万元，</w:t>
      </w:r>
      <w:r>
        <w:rPr>
          <w:rFonts w:hint="eastAsia" w:ascii="仿宋_GB2312" w:eastAsia="仿宋_GB2312" w:cs="Arial"/>
          <w:sz w:val="32"/>
          <w:szCs w:val="32"/>
          <w:shd w:val="clear" w:color="auto" w:fill="FFFFFF"/>
        </w:rPr>
        <w:t>原因为退休人员工资增加。</w:t>
      </w:r>
    </w:p>
    <w:p>
      <w:pPr>
        <w:pStyle w:val="4"/>
        <w:shd w:val="clear" w:color="auto" w:fill="FFFFFF"/>
        <w:spacing w:before="0" w:beforeAutospacing="0" w:after="0" w:afterAutospacing="0" w:line="578" w:lineRule="exact"/>
        <w:ind w:firstLine="643" w:firstLineChars="200"/>
        <w:jc w:val="both"/>
        <w:rPr>
          <w:rFonts w:hint="eastAsia" w:ascii="楷体" w:hAnsi="楷体" w:eastAsia="楷体" w:cs="楷体"/>
          <w:b/>
          <w:bCs/>
          <w:color w:val="333333"/>
          <w:sz w:val="32"/>
          <w:szCs w:val="32"/>
          <w:shd w:val="clear" w:color="auto" w:fill="FFFFFF"/>
          <w:lang w:eastAsia="zh-CN"/>
        </w:rPr>
      </w:pPr>
      <w:r>
        <w:rPr>
          <w:rFonts w:hint="eastAsia" w:ascii="楷体" w:hAnsi="楷体" w:eastAsia="楷体" w:cs="楷体"/>
          <w:b/>
          <w:bCs/>
          <w:color w:val="333333"/>
          <w:sz w:val="32"/>
          <w:szCs w:val="32"/>
          <w:shd w:val="clear" w:color="auto" w:fill="FFFFFF"/>
        </w:rPr>
        <w:t>（四）本年财政拨款与年初预算对比情况</w:t>
      </w:r>
      <w:r>
        <w:rPr>
          <w:rFonts w:hint="eastAsia" w:ascii="楷体" w:hAnsi="楷体" w:eastAsia="楷体" w:cs="楷体"/>
          <w:b/>
          <w:bCs/>
          <w:color w:val="333333"/>
          <w:sz w:val="32"/>
          <w:szCs w:val="32"/>
          <w:shd w:val="clear" w:color="auto" w:fill="FFFFFF"/>
          <w:lang w:eastAsia="zh-CN"/>
        </w:rPr>
        <w:t>说明</w:t>
      </w:r>
    </w:p>
    <w:p>
      <w:pPr>
        <w:pStyle w:val="4"/>
        <w:shd w:val="clear" w:color="auto" w:fill="FFFFFF"/>
        <w:spacing w:before="0" w:beforeAutospacing="0" w:after="0" w:afterAutospacing="0" w:line="578" w:lineRule="exact"/>
        <w:ind w:firstLine="640" w:firstLineChars="200"/>
        <w:jc w:val="both"/>
        <w:rPr>
          <w:rFonts w:ascii="仿宋_GB2312" w:eastAsia="仿宋_GB2312" w:cs="Arial"/>
          <w:color w:val="333333"/>
          <w:sz w:val="32"/>
          <w:szCs w:val="32"/>
          <w:shd w:val="clear" w:color="auto" w:fill="FFFFFF"/>
        </w:rPr>
      </w:pPr>
      <w:r>
        <w:rPr>
          <w:rFonts w:hint="eastAsia" w:ascii="仿宋_GB2312" w:eastAsia="仿宋_GB2312" w:cs="Arial"/>
          <w:color w:val="333333"/>
          <w:sz w:val="32"/>
          <w:szCs w:val="32"/>
          <w:shd w:val="clear" w:color="auto" w:fill="FFFFFF"/>
        </w:rPr>
        <w:t>本年度财政拨款收入较年初预算增加</w:t>
      </w:r>
      <w:r>
        <w:rPr>
          <w:rFonts w:hint="eastAsia" w:ascii="仿宋_GB2312" w:eastAsia="仿宋_GB2312" w:cs="Arial"/>
          <w:color w:val="333333"/>
          <w:sz w:val="32"/>
          <w:szCs w:val="32"/>
          <w:shd w:val="clear" w:color="auto" w:fill="FFFFFF"/>
          <w:lang w:val="en-US" w:eastAsia="zh-CN"/>
        </w:rPr>
        <w:t>1.63</w:t>
      </w:r>
      <w:r>
        <w:rPr>
          <w:rFonts w:hint="eastAsia" w:ascii="仿宋_GB2312" w:eastAsia="仿宋_GB2312" w:cs="Arial"/>
          <w:color w:val="333333"/>
          <w:sz w:val="32"/>
          <w:szCs w:val="32"/>
          <w:shd w:val="clear" w:color="auto" w:fill="FFFFFF"/>
        </w:rPr>
        <w:t>万元，按功能科目分类：</w:t>
      </w:r>
      <w:r>
        <w:rPr>
          <w:rFonts w:hint="eastAsia" w:ascii="仿宋_GB2312" w:eastAsia="仿宋_GB2312" w:cs="Arial"/>
          <w:color w:val="333333"/>
          <w:sz w:val="32"/>
          <w:szCs w:val="32"/>
          <w:shd w:val="clear" w:color="auto" w:fill="FFFFFF"/>
          <w:lang w:eastAsia="zh-CN"/>
        </w:rPr>
        <w:t>一般公共服务</w:t>
      </w:r>
      <w:r>
        <w:rPr>
          <w:rFonts w:hint="eastAsia" w:ascii="仿宋_GB2312" w:eastAsia="仿宋_GB2312" w:cs="Arial"/>
          <w:color w:val="333333"/>
          <w:sz w:val="32"/>
          <w:szCs w:val="32"/>
          <w:shd w:val="clear" w:color="auto" w:fill="FFFFFF"/>
        </w:rPr>
        <w:t>支出增加</w:t>
      </w:r>
      <w:r>
        <w:rPr>
          <w:rFonts w:hint="eastAsia" w:ascii="仿宋_GB2312" w:eastAsia="仿宋_GB2312" w:cs="Arial"/>
          <w:color w:val="333333"/>
          <w:sz w:val="32"/>
          <w:szCs w:val="32"/>
          <w:shd w:val="clear" w:color="auto" w:fill="FFFFFF"/>
          <w:lang w:val="en-US" w:eastAsia="zh-CN"/>
        </w:rPr>
        <w:t>1.46</w:t>
      </w:r>
      <w:r>
        <w:rPr>
          <w:rFonts w:hint="eastAsia" w:ascii="仿宋_GB2312" w:eastAsia="仿宋_GB2312" w:cs="Arial"/>
          <w:color w:val="333333"/>
          <w:sz w:val="32"/>
          <w:szCs w:val="32"/>
          <w:shd w:val="clear" w:color="auto" w:fill="FFFFFF"/>
        </w:rPr>
        <w:t>万元，原因为人员工资增加，社会保障和就业</w:t>
      </w:r>
      <w:r>
        <w:rPr>
          <w:rFonts w:hint="eastAsia" w:ascii="仿宋_GB2312" w:eastAsia="仿宋_GB2312" w:cs="Arial"/>
          <w:color w:val="333333"/>
          <w:sz w:val="32"/>
          <w:szCs w:val="32"/>
          <w:shd w:val="clear" w:color="auto" w:fill="FFFFFF"/>
          <w:lang w:val="en-US" w:eastAsia="zh-CN"/>
        </w:rPr>
        <w:t>0.47</w:t>
      </w:r>
      <w:r>
        <w:rPr>
          <w:rFonts w:hint="eastAsia" w:ascii="仿宋_GB2312" w:eastAsia="仿宋_GB2312" w:cs="Arial"/>
          <w:color w:val="333333"/>
          <w:sz w:val="32"/>
          <w:szCs w:val="32"/>
          <w:shd w:val="clear" w:color="auto" w:fill="FFFFFF"/>
        </w:rPr>
        <w:t>万元，原因为退休人员工资增加。</w:t>
      </w:r>
    </w:p>
    <w:p>
      <w:pPr>
        <w:pStyle w:val="4"/>
        <w:shd w:val="clear" w:color="auto" w:fill="FFFFFF"/>
        <w:spacing w:before="0" w:beforeAutospacing="0" w:after="0" w:afterAutospacing="0" w:line="578" w:lineRule="exact"/>
        <w:ind w:firstLine="640" w:firstLineChars="200"/>
        <w:rPr>
          <w:rFonts w:ascii="黑体" w:hAnsi="黑体" w:eastAsia="黑体" w:cs="Arial"/>
          <w:sz w:val="32"/>
          <w:szCs w:val="32"/>
        </w:rPr>
      </w:pPr>
      <w:r>
        <w:rPr>
          <w:rFonts w:hint="eastAsia" w:ascii="黑体" w:hAnsi="黑体" w:eastAsia="黑体" w:cs="Arial"/>
          <w:color w:val="333333"/>
          <w:sz w:val="32"/>
          <w:szCs w:val="32"/>
          <w:shd w:val="clear" w:color="auto" w:fill="FFFFFF"/>
          <w:lang w:eastAsia="zh-CN"/>
        </w:rPr>
        <w:t>四</w:t>
      </w:r>
      <w:r>
        <w:rPr>
          <w:rFonts w:hint="eastAsia" w:ascii="黑体" w:hAnsi="黑体" w:eastAsia="黑体" w:cs="Arial"/>
          <w:color w:val="333333"/>
          <w:sz w:val="32"/>
          <w:szCs w:val="32"/>
          <w:shd w:val="clear" w:color="auto" w:fill="FFFFFF"/>
        </w:rPr>
        <w:t>、“三公”经费支出</w:t>
      </w:r>
      <w:r>
        <w:rPr>
          <w:rFonts w:hint="eastAsia" w:ascii="黑体" w:hAnsi="黑体" w:eastAsia="黑体" w:cs="Arial"/>
          <w:color w:val="333333"/>
          <w:sz w:val="32"/>
          <w:szCs w:val="32"/>
          <w:highlight w:val="none"/>
          <w:shd w:val="clear" w:color="auto" w:fill="FFFFFF"/>
        </w:rPr>
        <w:t>情况情况</w:t>
      </w:r>
    </w:p>
    <w:p>
      <w:pPr>
        <w:spacing w:line="578" w:lineRule="exact"/>
        <w:ind w:firstLine="640" w:firstLineChars="200"/>
        <w:rPr>
          <w:rFonts w:ascii="仿宋_GB2312" w:hAnsi="宋体" w:eastAsia="仿宋_GB2312" w:cs="Arial"/>
          <w:kern w:val="0"/>
          <w:sz w:val="32"/>
          <w:szCs w:val="32"/>
          <w:shd w:val="clear" w:color="auto" w:fill="FFFFFF"/>
        </w:rPr>
      </w:pPr>
      <w:r>
        <w:rPr>
          <w:rFonts w:hint="eastAsia" w:ascii="仿宋_GB2312" w:hAnsi="宋体" w:eastAsia="仿宋_GB2312" w:cs="Arial"/>
          <w:kern w:val="0"/>
          <w:sz w:val="32"/>
          <w:szCs w:val="32"/>
          <w:shd w:val="clear" w:color="auto" w:fill="FFFFFF"/>
        </w:rPr>
        <w:t>本单位无“三公”经费支出。</w:t>
      </w:r>
    </w:p>
    <w:p>
      <w:pPr>
        <w:tabs>
          <w:tab w:val="left" w:pos="10490"/>
        </w:tabs>
        <w:autoSpaceDE w:val="0"/>
        <w:autoSpaceDN w:val="0"/>
        <w:adjustRightInd w:val="0"/>
        <w:spacing w:line="578" w:lineRule="exact"/>
        <w:ind w:firstLine="707" w:firstLineChars="221"/>
        <w:jc w:val="left"/>
        <w:rPr>
          <w:rFonts w:hint="eastAsia" w:ascii="黑体" w:hAnsi="黑体" w:eastAsia="黑体"/>
          <w:sz w:val="32"/>
          <w:szCs w:val="32"/>
          <w:lang w:eastAsia="zh-CN"/>
        </w:rPr>
      </w:pPr>
      <w:r>
        <w:rPr>
          <w:rFonts w:hint="eastAsia" w:ascii="黑体" w:hAnsi="黑体" w:eastAsia="黑体"/>
          <w:sz w:val="32"/>
          <w:szCs w:val="32"/>
          <w:lang w:eastAsia="zh-CN"/>
        </w:rPr>
        <w:t>五</w:t>
      </w:r>
      <w:r>
        <w:rPr>
          <w:rFonts w:hint="eastAsia" w:ascii="黑体" w:hAnsi="黑体" w:eastAsia="黑体"/>
          <w:sz w:val="32"/>
          <w:szCs w:val="32"/>
        </w:rPr>
        <w:t>、</w:t>
      </w:r>
      <w:r>
        <w:rPr>
          <w:rFonts w:hint="eastAsia" w:ascii="黑体" w:hAnsi="黑体" w:eastAsia="黑体"/>
          <w:sz w:val="32"/>
          <w:szCs w:val="32"/>
          <w:lang w:eastAsia="zh-CN"/>
        </w:rPr>
        <w:t>其他需要说明的事项</w:t>
      </w:r>
    </w:p>
    <w:p>
      <w:pPr>
        <w:tabs>
          <w:tab w:val="left" w:pos="10490"/>
        </w:tabs>
        <w:autoSpaceDE w:val="0"/>
        <w:autoSpaceDN w:val="0"/>
        <w:adjustRightInd w:val="0"/>
        <w:spacing w:line="578" w:lineRule="exact"/>
        <w:ind w:firstLine="710" w:firstLineChars="221"/>
        <w:jc w:val="left"/>
        <w:rPr>
          <w:rFonts w:hint="eastAsia" w:ascii="楷体" w:hAnsi="楷体" w:eastAsia="楷体" w:cs="楷体"/>
          <w:b/>
          <w:bCs/>
          <w:color w:val="333333"/>
          <w:kern w:val="0"/>
          <w:sz w:val="32"/>
          <w:szCs w:val="32"/>
          <w:shd w:val="clear" w:color="auto" w:fill="FFFFFF"/>
          <w:lang w:val="en-US" w:eastAsia="zh-CN" w:bidi="ar-SA"/>
        </w:rPr>
      </w:pPr>
      <w:r>
        <w:rPr>
          <w:rFonts w:hint="eastAsia" w:ascii="楷体" w:hAnsi="楷体" w:eastAsia="楷体" w:cs="楷体"/>
          <w:b/>
          <w:bCs/>
          <w:color w:val="333333"/>
          <w:kern w:val="0"/>
          <w:sz w:val="32"/>
          <w:szCs w:val="32"/>
          <w:shd w:val="clear" w:color="auto" w:fill="FFFFFF"/>
          <w:lang w:val="en-US" w:eastAsia="zh-CN" w:bidi="ar-SA"/>
        </w:rPr>
        <w:t>（一）关于机关运行经费支出情况</w:t>
      </w:r>
    </w:p>
    <w:p>
      <w:pPr>
        <w:spacing w:line="578" w:lineRule="exact"/>
        <w:ind w:firstLine="640" w:firstLineChars="200"/>
        <w:rPr>
          <w:rFonts w:ascii="仿宋_GB2312" w:hAnsi="宋体" w:eastAsia="仿宋_GB2312" w:cs="Arial"/>
          <w:kern w:val="0"/>
          <w:sz w:val="32"/>
          <w:szCs w:val="32"/>
          <w:shd w:val="clear" w:color="auto" w:fill="FFFFFF"/>
        </w:rPr>
      </w:pPr>
      <w:r>
        <w:rPr>
          <w:rFonts w:hint="eastAsia" w:ascii="仿宋_GB2312" w:hAnsi="宋体" w:eastAsia="仿宋_GB2312" w:cs="Arial"/>
          <w:kern w:val="0"/>
          <w:sz w:val="32"/>
          <w:szCs w:val="32"/>
          <w:shd w:val="clear" w:color="auto" w:fill="FFFFFF"/>
        </w:rPr>
        <w:t>本部门</w:t>
      </w:r>
      <w:r>
        <w:rPr>
          <w:rFonts w:ascii="仿宋_GB2312" w:hAnsi="宋体" w:eastAsia="仿宋_GB2312" w:cs="Arial"/>
          <w:kern w:val="0"/>
          <w:sz w:val="32"/>
          <w:szCs w:val="32"/>
          <w:shd w:val="clear" w:color="auto" w:fill="FFFFFF"/>
        </w:rPr>
        <w:t xml:space="preserve"> 201</w:t>
      </w:r>
      <w:r>
        <w:rPr>
          <w:rFonts w:hint="eastAsia" w:ascii="仿宋_GB2312" w:hAnsi="宋体" w:eastAsia="仿宋_GB2312" w:cs="Arial"/>
          <w:kern w:val="0"/>
          <w:sz w:val="32"/>
          <w:szCs w:val="32"/>
          <w:shd w:val="clear" w:color="auto" w:fill="FFFFFF"/>
          <w:lang w:val="en-US" w:eastAsia="zh-CN"/>
        </w:rPr>
        <w:t>8</w:t>
      </w:r>
      <w:r>
        <w:rPr>
          <w:rFonts w:hint="eastAsia" w:ascii="仿宋_GB2312" w:hAnsi="宋体" w:eastAsia="仿宋_GB2312" w:cs="Arial"/>
          <w:kern w:val="0"/>
          <w:sz w:val="32"/>
          <w:szCs w:val="32"/>
          <w:shd w:val="clear" w:color="auto" w:fill="FFFFFF"/>
        </w:rPr>
        <w:t>年度机关运行经费支出</w:t>
      </w:r>
      <w:r>
        <w:rPr>
          <w:rFonts w:hint="eastAsia" w:ascii="仿宋_GB2312" w:hAnsi="宋体" w:eastAsia="仿宋_GB2312" w:cs="Arial"/>
          <w:kern w:val="0"/>
          <w:sz w:val="32"/>
          <w:szCs w:val="32"/>
          <w:shd w:val="clear" w:color="auto" w:fill="FFFFFF"/>
          <w:lang w:val="en-US" w:eastAsia="zh-CN"/>
        </w:rPr>
        <w:t>5.05</w:t>
      </w:r>
      <w:r>
        <w:rPr>
          <w:rFonts w:hint="eastAsia" w:ascii="仿宋_GB2312" w:hAnsi="宋体" w:eastAsia="仿宋_GB2312" w:cs="Arial"/>
          <w:kern w:val="0"/>
          <w:sz w:val="32"/>
          <w:szCs w:val="32"/>
          <w:shd w:val="clear" w:color="auto" w:fill="FFFFFF"/>
        </w:rPr>
        <w:t>万元。比</w:t>
      </w:r>
      <w:r>
        <w:rPr>
          <w:rFonts w:ascii="仿宋_GB2312" w:hAnsi="宋体" w:eastAsia="仿宋_GB2312" w:cs="Arial"/>
          <w:kern w:val="0"/>
          <w:sz w:val="32"/>
          <w:szCs w:val="32"/>
          <w:shd w:val="clear" w:color="auto" w:fill="FFFFFF"/>
        </w:rPr>
        <w:t>201</w:t>
      </w:r>
      <w:r>
        <w:rPr>
          <w:rFonts w:hint="eastAsia" w:ascii="仿宋_GB2312" w:hAnsi="宋体" w:eastAsia="仿宋_GB2312" w:cs="Arial"/>
          <w:kern w:val="0"/>
          <w:sz w:val="32"/>
          <w:szCs w:val="32"/>
          <w:shd w:val="clear" w:color="auto" w:fill="FFFFFF"/>
          <w:lang w:val="en-US" w:eastAsia="zh-CN"/>
        </w:rPr>
        <w:t>7</w:t>
      </w:r>
      <w:r>
        <w:rPr>
          <w:rFonts w:hint="eastAsia" w:ascii="仿宋_GB2312" w:hAnsi="宋体" w:eastAsia="仿宋_GB2312" w:cs="Arial"/>
          <w:kern w:val="0"/>
          <w:sz w:val="32"/>
          <w:szCs w:val="32"/>
          <w:shd w:val="clear" w:color="auto" w:fill="FFFFFF"/>
        </w:rPr>
        <w:t>年</w:t>
      </w:r>
      <w:r>
        <w:rPr>
          <w:rFonts w:hint="eastAsia" w:ascii="仿宋_GB2312" w:hAnsi="宋体" w:eastAsia="仿宋_GB2312" w:cs="Arial"/>
          <w:kern w:val="0"/>
          <w:sz w:val="32"/>
          <w:szCs w:val="32"/>
          <w:shd w:val="clear" w:color="auto" w:fill="FFFFFF"/>
          <w:lang w:eastAsia="zh-CN"/>
        </w:rPr>
        <w:t>增加</w:t>
      </w:r>
      <w:r>
        <w:rPr>
          <w:rFonts w:hint="eastAsia" w:ascii="仿宋_GB2312" w:hAnsi="宋体" w:eastAsia="仿宋_GB2312" w:cs="Arial"/>
          <w:kern w:val="0"/>
          <w:sz w:val="32"/>
          <w:szCs w:val="32"/>
          <w:shd w:val="clear" w:color="auto" w:fill="FFFFFF"/>
          <w:lang w:val="en-US" w:eastAsia="zh-CN"/>
        </w:rPr>
        <w:t>0.25</w:t>
      </w:r>
      <w:r>
        <w:rPr>
          <w:rFonts w:hint="eastAsia" w:ascii="仿宋_GB2312" w:hAnsi="宋体" w:eastAsia="仿宋_GB2312" w:cs="Arial"/>
          <w:kern w:val="0"/>
          <w:sz w:val="32"/>
          <w:szCs w:val="32"/>
          <w:shd w:val="clear" w:color="auto" w:fill="FFFFFF"/>
        </w:rPr>
        <w:t>万元，</w:t>
      </w:r>
      <w:r>
        <w:rPr>
          <w:rFonts w:hint="eastAsia" w:ascii="仿宋_GB2312" w:hAnsi="宋体" w:eastAsia="仿宋_GB2312" w:cs="Arial"/>
          <w:kern w:val="0"/>
          <w:sz w:val="32"/>
          <w:szCs w:val="32"/>
          <w:shd w:val="clear" w:color="auto" w:fill="FFFFFF"/>
          <w:lang w:eastAsia="zh-CN"/>
        </w:rPr>
        <w:t>增加</w:t>
      </w:r>
      <w:r>
        <w:rPr>
          <w:rFonts w:hint="eastAsia" w:ascii="仿宋_GB2312" w:hAnsi="宋体" w:eastAsia="仿宋_GB2312" w:cs="Arial"/>
          <w:kern w:val="0"/>
          <w:sz w:val="32"/>
          <w:szCs w:val="32"/>
          <w:shd w:val="clear" w:color="auto" w:fill="FFFFFF"/>
          <w:lang w:val="en-US" w:eastAsia="zh-CN"/>
        </w:rPr>
        <w:t>5.2</w:t>
      </w:r>
      <w:r>
        <w:rPr>
          <w:rFonts w:ascii="仿宋_GB2312" w:hAnsi="宋体" w:eastAsia="仿宋_GB2312" w:cs="Arial"/>
          <w:kern w:val="0"/>
          <w:sz w:val="32"/>
          <w:szCs w:val="32"/>
          <w:shd w:val="clear" w:color="auto" w:fill="FFFFFF"/>
        </w:rPr>
        <w:t>%</w:t>
      </w:r>
      <w:r>
        <w:rPr>
          <w:rFonts w:hint="eastAsia" w:ascii="仿宋_GB2312" w:hAnsi="宋体" w:eastAsia="仿宋_GB2312" w:cs="Arial"/>
          <w:kern w:val="0"/>
          <w:sz w:val="32"/>
          <w:szCs w:val="32"/>
          <w:shd w:val="clear" w:color="auto" w:fill="FFFFFF"/>
        </w:rPr>
        <w:t>。主要原因是：</w:t>
      </w:r>
      <w:r>
        <w:rPr>
          <w:rFonts w:hint="eastAsia" w:ascii="仿宋_GB2312" w:hAnsi="宋体" w:eastAsia="仿宋_GB2312" w:cs="Arial"/>
          <w:kern w:val="0"/>
          <w:sz w:val="32"/>
          <w:szCs w:val="32"/>
          <w:shd w:val="clear" w:color="auto" w:fill="FFFFFF"/>
          <w:lang w:eastAsia="zh-CN"/>
        </w:rPr>
        <w:t>职工差旅费增加</w:t>
      </w:r>
      <w:r>
        <w:rPr>
          <w:rFonts w:hint="eastAsia" w:ascii="仿宋_GB2312" w:hAnsi="宋体" w:eastAsia="仿宋_GB2312" w:cs="Arial"/>
          <w:kern w:val="0"/>
          <w:sz w:val="32"/>
          <w:szCs w:val="32"/>
          <w:shd w:val="clear" w:color="auto" w:fill="FFFFFF"/>
        </w:rPr>
        <w:t>。</w:t>
      </w:r>
      <w:bookmarkStart w:id="0" w:name="_GoBack"/>
      <w:bookmarkEnd w:id="0"/>
    </w:p>
    <w:p>
      <w:pPr>
        <w:tabs>
          <w:tab w:val="left" w:pos="10490"/>
        </w:tabs>
        <w:autoSpaceDE w:val="0"/>
        <w:autoSpaceDN w:val="0"/>
        <w:adjustRightInd w:val="0"/>
        <w:spacing w:line="578" w:lineRule="exact"/>
        <w:ind w:firstLine="710" w:firstLineChars="221"/>
        <w:jc w:val="left"/>
        <w:rPr>
          <w:rFonts w:hint="eastAsia" w:ascii="楷体" w:hAnsi="楷体" w:eastAsia="楷体" w:cs="楷体"/>
          <w:b/>
          <w:bCs/>
          <w:color w:val="333333"/>
          <w:kern w:val="0"/>
          <w:sz w:val="32"/>
          <w:szCs w:val="32"/>
          <w:shd w:val="clear" w:color="auto" w:fill="FFFFFF"/>
          <w:lang w:val="en-US" w:eastAsia="zh-CN" w:bidi="ar-SA"/>
        </w:rPr>
      </w:pPr>
      <w:r>
        <w:rPr>
          <w:rFonts w:hint="eastAsia" w:ascii="楷体" w:hAnsi="楷体" w:eastAsia="楷体" w:cs="楷体"/>
          <w:b/>
          <w:bCs/>
          <w:color w:val="333333"/>
          <w:kern w:val="0"/>
          <w:sz w:val="32"/>
          <w:szCs w:val="32"/>
          <w:shd w:val="clear" w:color="auto" w:fill="FFFFFF"/>
          <w:lang w:val="en-US" w:eastAsia="zh-CN" w:bidi="ar-SA"/>
        </w:rPr>
        <w:t>（二）国有资产占用情况说明</w:t>
      </w:r>
    </w:p>
    <w:p>
      <w:pPr>
        <w:pStyle w:val="4"/>
        <w:shd w:val="clear" w:color="auto" w:fill="FFFFFF"/>
        <w:spacing w:before="0" w:beforeAutospacing="0" w:after="0" w:afterAutospacing="0" w:line="578" w:lineRule="exact"/>
        <w:ind w:firstLine="640" w:firstLineChars="200"/>
        <w:rPr>
          <w:rFonts w:ascii="仿宋_GB2312" w:eastAsia="仿宋_GB2312" w:cs="Arial"/>
          <w:sz w:val="32"/>
          <w:szCs w:val="32"/>
          <w:shd w:val="clear" w:color="auto" w:fill="FFFFFF"/>
        </w:rPr>
      </w:pPr>
      <w:r>
        <w:rPr>
          <w:rFonts w:hint="eastAsia" w:ascii="仿宋_GB2312" w:eastAsia="仿宋_GB2312" w:cs="Arial"/>
          <w:sz w:val="32"/>
          <w:szCs w:val="32"/>
          <w:shd w:val="clear" w:color="auto" w:fill="FFFFFF"/>
        </w:rPr>
        <w:t>截至</w:t>
      </w:r>
      <w:r>
        <w:rPr>
          <w:rFonts w:ascii="仿宋_GB2312" w:eastAsia="仿宋_GB2312" w:cs="Arial"/>
          <w:sz w:val="32"/>
          <w:szCs w:val="32"/>
          <w:shd w:val="clear" w:color="auto" w:fill="FFFFFF"/>
        </w:rPr>
        <w:t>201</w:t>
      </w:r>
      <w:r>
        <w:rPr>
          <w:rFonts w:hint="eastAsia" w:ascii="仿宋_GB2312" w:eastAsia="仿宋_GB2312" w:cs="Arial"/>
          <w:sz w:val="32"/>
          <w:szCs w:val="32"/>
          <w:shd w:val="clear" w:color="auto" w:fill="FFFFFF"/>
          <w:lang w:val="en-US" w:eastAsia="zh-CN"/>
        </w:rPr>
        <w:t>8</w:t>
      </w:r>
      <w:r>
        <w:rPr>
          <w:rFonts w:hint="eastAsia" w:ascii="仿宋_GB2312" w:eastAsia="仿宋_GB2312" w:cs="Arial"/>
          <w:sz w:val="32"/>
          <w:szCs w:val="32"/>
          <w:shd w:val="clear" w:color="auto" w:fill="FFFFFF"/>
        </w:rPr>
        <w:t>年</w:t>
      </w:r>
      <w:r>
        <w:rPr>
          <w:rFonts w:ascii="仿宋_GB2312" w:eastAsia="仿宋_GB2312" w:cs="Arial"/>
          <w:sz w:val="32"/>
          <w:szCs w:val="32"/>
          <w:shd w:val="clear" w:color="auto" w:fill="FFFFFF"/>
        </w:rPr>
        <w:t>12</w:t>
      </w:r>
      <w:r>
        <w:rPr>
          <w:rFonts w:hint="eastAsia" w:ascii="仿宋_GB2312" w:eastAsia="仿宋_GB2312" w:cs="Arial"/>
          <w:sz w:val="32"/>
          <w:szCs w:val="32"/>
          <w:shd w:val="clear" w:color="auto" w:fill="FFFFFF"/>
        </w:rPr>
        <w:t>月</w:t>
      </w:r>
      <w:r>
        <w:rPr>
          <w:rFonts w:ascii="仿宋_GB2312" w:eastAsia="仿宋_GB2312" w:cs="Arial"/>
          <w:sz w:val="32"/>
          <w:szCs w:val="32"/>
          <w:shd w:val="clear" w:color="auto" w:fill="FFFFFF"/>
        </w:rPr>
        <w:t>31</w:t>
      </w:r>
      <w:r>
        <w:rPr>
          <w:rFonts w:hint="eastAsia" w:ascii="仿宋_GB2312" w:eastAsia="仿宋_GB2312" w:cs="Arial"/>
          <w:sz w:val="32"/>
          <w:szCs w:val="32"/>
          <w:shd w:val="clear" w:color="auto" w:fill="FFFFFF"/>
        </w:rPr>
        <w:t>日，本部门</w:t>
      </w:r>
      <w:r>
        <w:rPr>
          <w:rFonts w:hint="eastAsia" w:ascii="仿宋_GB2312" w:eastAsia="仿宋_GB2312" w:cs="Arial"/>
          <w:sz w:val="32"/>
          <w:szCs w:val="32"/>
          <w:shd w:val="clear" w:color="auto" w:fill="FFFFFF"/>
          <w:lang w:eastAsia="zh-CN"/>
        </w:rPr>
        <w:t>房屋用房总面积</w:t>
      </w:r>
      <w:r>
        <w:rPr>
          <w:rFonts w:hint="eastAsia" w:ascii="仿宋_GB2312" w:eastAsia="仿宋_GB2312" w:cs="Arial"/>
          <w:sz w:val="32"/>
          <w:szCs w:val="32"/>
          <w:shd w:val="clear" w:color="auto" w:fill="FFFFFF"/>
          <w:lang w:val="en-US" w:eastAsia="zh-CN"/>
        </w:rPr>
        <w:t>258.8平方米，总价值为10.97万元，其中</w:t>
      </w:r>
      <w:r>
        <w:rPr>
          <w:rFonts w:hint="eastAsia" w:ascii="仿宋_GB2312" w:eastAsia="仿宋_GB2312" w:cs="Arial"/>
          <w:sz w:val="32"/>
          <w:szCs w:val="32"/>
          <w:shd w:val="clear" w:color="auto" w:fill="FFFFFF"/>
        </w:rPr>
        <w:t>办公用房面积为</w:t>
      </w:r>
      <w:r>
        <w:rPr>
          <w:rFonts w:hint="eastAsia" w:ascii="仿宋_GB2312" w:eastAsia="仿宋_GB2312" w:cs="Arial"/>
          <w:sz w:val="32"/>
          <w:szCs w:val="32"/>
          <w:shd w:val="clear" w:color="auto" w:fill="FFFFFF"/>
          <w:lang w:val="en-US" w:eastAsia="zh-CN"/>
        </w:rPr>
        <w:t>188.80</w:t>
      </w:r>
      <w:r>
        <w:rPr>
          <w:rFonts w:hint="eastAsia" w:ascii="仿宋_GB2312" w:eastAsia="仿宋_GB2312" w:cs="Arial"/>
          <w:sz w:val="32"/>
          <w:szCs w:val="32"/>
          <w:shd w:val="clear" w:color="auto" w:fill="FFFFFF"/>
        </w:rPr>
        <w:t>平方米，价值为</w:t>
      </w:r>
      <w:r>
        <w:rPr>
          <w:rFonts w:hint="eastAsia" w:ascii="仿宋_GB2312" w:eastAsia="仿宋_GB2312" w:cs="Arial"/>
          <w:sz w:val="32"/>
          <w:szCs w:val="32"/>
          <w:shd w:val="clear" w:color="auto" w:fill="FFFFFF"/>
          <w:lang w:val="en-US" w:eastAsia="zh-CN"/>
        </w:rPr>
        <w:t>10.00</w:t>
      </w:r>
      <w:r>
        <w:rPr>
          <w:rFonts w:hint="eastAsia" w:ascii="仿宋_GB2312" w:eastAsia="仿宋_GB2312" w:cs="Arial"/>
          <w:sz w:val="32"/>
          <w:szCs w:val="32"/>
          <w:shd w:val="clear" w:color="auto" w:fill="FFFFFF"/>
        </w:rPr>
        <w:t>万元；本部门其他用房面积为</w:t>
      </w:r>
      <w:r>
        <w:rPr>
          <w:rFonts w:hint="eastAsia" w:ascii="仿宋_GB2312" w:eastAsia="仿宋_GB2312" w:cs="Arial"/>
          <w:sz w:val="32"/>
          <w:szCs w:val="32"/>
          <w:shd w:val="clear" w:color="auto" w:fill="FFFFFF"/>
          <w:lang w:val="en-US" w:eastAsia="zh-CN"/>
        </w:rPr>
        <w:t>70</w:t>
      </w:r>
      <w:r>
        <w:rPr>
          <w:rFonts w:hint="eastAsia" w:ascii="仿宋_GB2312" w:eastAsia="仿宋_GB2312" w:cs="Arial"/>
          <w:sz w:val="32"/>
          <w:szCs w:val="32"/>
          <w:shd w:val="clear" w:color="auto" w:fill="FFFFFF"/>
        </w:rPr>
        <w:t>平方米，价值为</w:t>
      </w:r>
      <w:r>
        <w:rPr>
          <w:rFonts w:hint="eastAsia" w:ascii="仿宋_GB2312" w:eastAsia="仿宋_GB2312" w:cs="Arial"/>
          <w:sz w:val="32"/>
          <w:szCs w:val="32"/>
          <w:shd w:val="clear" w:color="auto" w:fill="FFFFFF"/>
          <w:lang w:val="en-US" w:eastAsia="zh-CN"/>
        </w:rPr>
        <w:t>0.97</w:t>
      </w:r>
      <w:r>
        <w:rPr>
          <w:rFonts w:hint="eastAsia" w:ascii="仿宋_GB2312" w:eastAsia="仿宋_GB2312" w:cs="Arial"/>
          <w:sz w:val="32"/>
          <w:szCs w:val="32"/>
          <w:shd w:val="clear" w:color="auto" w:fill="FFFFFF"/>
        </w:rPr>
        <w:t>万元；共有车辆</w:t>
      </w:r>
      <w:r>
        <w:rPr>
          <w:rFonts w:ascii="仿宋_GB2312" w:eastAsia="仿宋_GB2312" w:cs="Arial"/>
          <w:sz w:val="32"/>
          <w:szCs w:val="32"/>
          <w:shd w:val="clear" w:color="auto" w:fill="FFFFFF"/>
        </w:rPr>
        <w:t>0</w:t>
      </w:r>
      <w:r>
        <w:rPr>
          <w:rFonts w:hint="eastAsia" w:ascii="仿宋_GB2312" w:eastAsia="仿宋_GB2312" w:cs="Arial"/>
          <w:sz w:val="32"/>
          <w:szCs w:val="32"/>
          <w:shd w:val="clear" w:color="auto" w:fill="FFFFFF"/>
        </w:rPr>
        <w:t>辆；单位价值</w:t>
      </w:r>
      <w:r>
        <w:rPr>
          <w:rFonts w:ascii="仿宋_GB2312" w:eastAsia="仿宋_GB2312" w:cs="Arial"/>
          <w:sz w:val="32"/>
          <w:szCs w:val="32"/>
          <w:shd w:val="clear" w:color="auto" w:fill="FFFFFF"/>
        </w:rPr>
        <w:t>50</w:t>
      </w:r>
      <w:r>
        <w:rPr>
          <w:rFonts w:hint="eastAsia" w:ascii="仿宋_GB2312" w:eastAsia="仿宋_GB2312" w:cs="Arial"/>
          <w:sz w:val="32"/>
          <w:szCs w:val="32"/>
          <w:shd w:val="clear" w:color="auto" w:fill="FFFFFF"/>
        </w:rPr>
        <w:t>万元以上通用设备</w:t>
      </w:r>
      <w:r>
        <w:rPr>
          <w:rFonts w:ascii="仿宋_GB2312" w:eastAsia="仿宋_GB2312" w:cs="Arial"/>
          <w:sz w:val="32"/>
          <w:szCs w:val="32"/>
          <w:shd w:val="clear" w:color="auto" w:fill="FFFFFF"/>
        </w:rPr>
        <w:t>0</w:t>
      </w:r>
      <w:r>
        <w:rPr>
          <w:rFonts w:hint="eastAsia" w:ascii="仿宋_GB2312" w:eastAsia="仿宋_GB2312" w:cs="Arial"/>
          <w:sz w:val="32"/>
          <w:szCs w:val="32"/>
          <w:shd w:val="clear" w:color="auto" w:fill="FFFFFF"/>
        </w:rPr>
        <w:t>台（套）。</w:t>
      </w:r>
    </w:p>
    <w:p>
      <w:pPr>
        <w:tabs>
          <w:tab w:val="left" w:pos="10490"/>
        </w:tabs>
        <w:autoSpaceDE w:val="0"/>
        <w:autoSpaceDN w:val="0"/>
        <w:adjustRightInd w:val="0"/>
        <w:spacing w:line="578" w:lineRule="exact"/>
        <w:ind w:firstLine="710" w:firstLineChars="221"/>
        <w:jc w:val="left"/>
        <w:rPr>
          <w:rFonts w:hint="eastAsia" w:ascii="楷体" w:hAnsi="楷体" w:eastAsia="楷体" w:cs="楷体"/>
          <w:b/>
          <w:bCs/>
          <w:color w:val="333333"/>
          <w:kern w:val="0"/>
          <w:sz w:val="32"/>
          <w:szCs w:val="32"/>
          <w:shd w:val="clear" w:color="auto" w:fill="FFFFFF"/>
          <w:lang w:val="en-US" w:eastAsia="zh-CN" w:bidi="ar-SA"/>
        </w:rPr>
      </w:pPr>
      <w:r>
        <w:rPr>
          <w:rFonts w:hint="eastAsia" w:ascii="楷体" w:hAnsi="楷体" w:eastAsia="楷体" w:cs="楷体"/>
          <w:b/>
          <w:bCs/>
          <w:color w:val="333333"/>
          <w:kern w:val="0"/>
          <w:sz w:val="32"/>
          <w:szCs w:val="32"/>
          <w:shd w:val="clear" w:color="auto" w:fill="FFFFFF"/>
          <w:lang w:val="en-US" w:eastAsia="zh-CN" w:bidi="ar-SA"/>
        </w:rPr>
        <w:t>（三）政府采购支出情况说明</w:t>
      </w:r>
    </w:p>
    <w:p>
      <w:pPr>
        <w:pStyle w:val="4"/>
        <w:numPr>
          <w:ilvl w:val="0"/>
          <w:numId w:val="0"/>
        </w:numPr>
        <w:shd w:val="clear" w:color="auto" w:fill="FFFFFF"/>
        <w:spacing w:before="0" w:beforeAutospacing="0" w:after="0" w:afterAutospacing="0" w:line="578" w:lineRule="exact"/>
        <w:ind w:leftChars="200" w:firstLine="320" w:firstLineChars="100"/>
        <w:rPr>
          <w:rFonts w:ascii="仿宋_GB2312" w:eastAsia="仿宋_GB2312" w:cs="Arial"/>
          <w:sz w:val="32"/>
          <w:szCs w:val="32"/>
          <w:shd w:val="clear" w:color="auto" w:fill="FFFFFF"/>
        </w:rPr>
      </w:pPr>
      <w:r>
        <w:rPr>
          <w:rFonts w:hint="eastAsia" w:ascii="仿宋_GB2312" w:eastAsia="仿宋_GB2312" w:cs="Arial"/>
          <w:sz w:val="32"/>
          <w:szCs w:val="32"/>
          <w:shd w:val="clear" w:color="auto" w:fill="FFFFFF"/>
        </w:rPr>
        <w:t>本部门</w:t>
      </w:r>
      <w:r>
        <w:rPr>
          <w:rFonts w:ascii="仿宋_GB2312" w:eastAsia="仿宋_GB2312" w:cs="Arial"/>
          <w:sz w:val="32"/>
          <w:szCs w:val="32"/>
          <w:shd w:val="clear" w:color="auto" w:fill="FFFFFF"/>
        </w:rPr>
        <w:t>201</w:t>
      </w:r>
      <w:r>
        <w:rPr>
          <w:rFonts w:hint="eastAsia" w:ascii="仿宋_GB2312" w:eastAsia="仿宋_GB2312" w:cs="Arial"/>
          <w:sz w:val="32"/>
          <w:szCs w:val="32"/>
          <w:shd w:val="clear" w:color="auto" w:fill="FFFFFF"/>
          <w:lang w:val="en-US" w:eastAsia="zh-CN"/>
        </w:rPr>
        <w:t>8</w:t>
      </w:r>
      <w:r>
        <w:rPr>
          <w:rFonts w:hint="eastAsia" w:ascii="仿宋_GB2312" w:eastAsia="仿宋_GB2312" w:cs="Arial"/>
          <w:sz w:val="32"/>
          <w:szCs w:val="32"/>
          <w:shd w:val="clear" w:color="auto" w:fill="FFFFFF"/>
        </w:rPr>
        <w:t>年度政府采购支出总额</w:t>
      </w:r>
      <w:r>
        <w:rPr>
          <w:rFonts w:hint="eastAsia" w:ascii="仿宋_GB2312" w:eastAsia="仿宋_GB2312" w:cs="Arial"/>
          <w:sz w:val="32"/>
          <w:szCs w:val="32"/>
          <w:shd w:val="clear" w:color="auto" w:fill="FFFFFF"/>
          <w:lang w:val="en-US" w:eastAsia="zh-CN"/>
        </w:rPr>
        <w:t>0</w:t>
      </w:r>
      <w:r>
        <w:rPr>
          <w:rFonts w:hint="eastAsia" w:ascii="仿宋_GB2312" w:eastAsia="仿宋_GB2312" w:cs="Arial"/>
          <w:sz w:val="32"/>
          <w:szCs w:val="32"/>
          <w:shd w:val="clear" w:color="auto" w:fill="FFFFFF"/>
        </w:rPr>
        <w:t>万元，其中：专用设备购置支出</w:t>
      </w:r>
      <w:r>
        <w:rPr>
          <w:rFonts w:hint="eastAsia" w:ascii="仿宋_GB2312" w:eastAsia="仿宋_GB2312" w:cs="Arial"/>
          <w:sz w:val="32"/>
          <w:szCs w:val="32"/>
          <w:shd w:val="clear" w:color="auto" w:fill="FFFFFF"/>
          <w:lang w:val="en-US" w:eastAsia="zh-CN"/>
        </w:rPr>
        <w:t>0</w:t>
      </w:r>
      <w:r>
        <w:rPr>
          <w:rFonts w:hint="eastAsia" w:ascii="仿宋_GB2312" w:eastAsia="仿宋_GB2312" w:cs="Arial"/>
          <w:sz w:val="32"/>
          <w:szCs w:val="32"/>
          <w:shd w:val="clear" w:color="auto" w:fill="FFFFFF"/>
        </w:rPr>
        <w:t>万元、信息网络及软件购置更新支出</w:t>
      </w:r>
      <w:r>
        <w:rPr>
          <w:rFonts w:hint="eastAsia" w:ascii="仿宋_GB2312" w:eastAsia="仿宋_GB2312" w:cs="Arial"/>
          <w:sz w:val="32"/>
          <w:szCs w:val="32"/>
          <w:shd w:val="clear" w:color="auto" w:fill="FFFFFF"/>
          <w:lang w:val="en-US" w:eastAsia="zh-CN"/>
        </w:rPr>
        <w:t>0</w:t>
      </w:r>
      <w:r>
        <w:rPr>
          <w:rFonts w:hint="eastAsia" w:ascii="仿宋_GB2312" w:eastAsia="仿宋_GB2312" w:cs="Arial"/>
          <w:sz w:val="32"/>
          <w:szCs w:val="32"/>
          <w:shd w:val="clear" w:color="auto" w:fill="FFFFFF"/>
        </w:rPr>
        <w:t>万元。</w:t>
      </w:r>
    </w:p>
    <w:p>
      <w:pPr>
        <w:pStyle w:val="4"/>
        <w:shd w:val="clear" w:color="auto" w:fill="FFFFFF"/>
        <w:spacing w:before="0" w:beforeAutospacing="0" w:after="0" w:afterAutospacing="0" w:line="578" w:lineRule="exact"/>
        <w:ind w:firstLine="640" w:firstLineChars="200"/>
        <w:rPr>
          <w:rFonts w:ascii="黑体" w:hAnsi="黑体" w:eastAsia="黑体" w:cs="Arial"/>
          <w:sz w:val="32"/>
          <w:szCs w:val="32"/>
        </w:rPr>
      </w:pPr>
      <w:r>
        <w:rPr>
          <w:rFonts w:hint="eastAsia" w:ascii="黑体" w:hAnsi="黑体" w:eastAsia="黑体" w:cs="Arial"/>
          <w:color w:val="333333"/>
          <w:sz w:val="32"/>
          <w:szCs w:val="32"/>
          <w:lang w:eastAsia="zh-CN"/>
        </w:rPr>
        <w:t>六</w:t>
      </w:r>
      <w:r>
        <w:rPr>
          <w:rFonts w:hint="eastAsia" w:ascii="黑体" w:hAnsi="黑体" w:eastAsia="黑体" w:cs="Arial"/>
          <w:color w:val="333333"/>
          <w:sz w:val="32"/>
          <w:szCs w:val="32"/>
        </w:rPr>
        <w:t>、</w:t>
      </w:r>
      <w:r>
        <w:rPr>
          <w:rFonts w:hint="eastAsia" w:ascii="黑体" w:hAnsi="黑体" w:eastAsia="黑体" w:cs="Arial"/>
          <w:color w:val="333333"/>
          <w:sz w:val="32"/>
          <w:szCs w:val="32"/>
          <w:lang w:eastAsia="zh-CN"/>
        </w:rPr>
        <w:t>专业</w:t>
      </w:r>
      <w:r>
        <w:rPr>
          <w:rFonts w:hint="eastAsia" w:ascii="黑体" w:hAnsi="黑体" w:eastAsia="黑体" w:cs="Arial"/>
          <w:color w:val="333333"/>
          <w:sz w:val="32"/>
          <w:szCs w:val="32"/>
        </w:rPr>
        <w:t>名词解释</w:t>
      </w:r>
    </w:p>
    <w:p>
      <w:pPr>
        <w:pStyle w:val="4"/>
        <w:spacing w:before="0" w:beforeAutospacing="0" w:after="0" w:afterAutospacing="0" w:line="578" w:lineRule="exact"/>
        <w:ind w:firstLine="640" w:firstLineChars="200"/>
        <w:jc w:val="both"/>
        <w:rPr>
          <w:rFonts w:ascii="仿宋_GB2312" w:eastAsia="仿宋_GB2312"/>
          <w:sz w:val="32"/>
          <w:szCs w:val="32"/>
        </w:rPr>
      </w:pPr>
      <w:r>
        <w:rPr>
          <w:rFonts w:hint="eastAsia" w:ascii="仿宋_GB2312" w:eastAsia="仿宋_GB2312" w:cs="Arial"/>
          <w:color w:val="333333"/>
          <w:sz w:val="32"/>
          <w:szCs w:val="32"/>
        </w:rPr>
        <w:t>财政拨款收入：指财政当年拨付的资金。</w:t>
      </w:r>
      <w:r>
        <w:rPr>
          <w:rFonts w:ascii="仿宋_GB2312" w:eastAsia="仿宋_GB2312" w:cs="Arial"/>
          <w:color w:val="333333"/>
          <w:sz w:val="32"/>
          <w:szCs w:val="32"/>
        </w:rPr>
        <w:br w:type="textWrapping"/>
      </w:r>
      <w:r>
        <w:rPr>
          <w:rFonts w:eastAsia="仿宋_GB2312" w:cs="Arial"/>
          <w:color w:val="333333"/>
          <w:sz w:val="32"/>
          <w:szCs w:val="32"/>
        </w:rPr>
        <w:t>  </w:t>
      </w:r>
      <w:r>
        <w:rPr>
          <w:rFonts w:hint="eastAsia" w:ascii="仿宋_GB2312" w:eastAsia="仿宋_GB2312" w:cs="Arial"/>
          <w:color w:val="333333"/>
          <w:sz w:val="32"/>
          <w:szCs w:val="32"/>
        </w:rPr>
        <w:t>上年结转和结余：指以前年度尚未完成，结转到本年度按有关规定继续使用的资金。</w:t>
      </w:r>
      <w:r>
        <w:rPr>
          <w:rFonts w:ascii="仿宋_GB2312" w:eastAsia="仿宋_GB2312" w:cs="Arial"/>
          <w:color w:val="333333"/>
          <w:sz w:val="32"/>
          <w:szCs w:val="32"/>
        </w:rPr>
        <w:br w:type="textWrapping"/>
      </w:r>
      <w:r>
        <w:rPr>
          <w:rFonts w:eastAsia="仿宋_GB2312" w:cs="Arial"/>
          <w:color w:val="333333"/>
          <w:sz w:val="32"/>
          <w:szCs w:val="32"/>
        </w:rPr>
        <w:t>  </w:t>
      </w:r>
      <w:r>
        <w:rPr>
          <w:rFonts w:hint="eastAsia" w:ascii="仿宋_GB2312" w:eastAsia="仿宋_GB2312" w:cs="Arial"/>
          <w:color w:val="333333"/>
          <w:sz w:val="32"/>
          <w:szCs w:val="32"/>
        </w:rPr>
        <w:t>社会保障和就业：指用于离退休人员的经费。</w:t>
      </w:r>
      <w:r>
        <w:rPr>
          <w:rFonts w:ascii="仿宋_GB2312" w:eastAsia="仿宋_GB2312" w:cs="Arial"/>
          <w:color w:val="333333"/>
          <w:sz w:val="32"/>
          <w:szCs w:val="32"/>
        </w:rPr>
        <w:br w:type="textWrapping"/>
      </w:r>
      <w:r>
        <w:rPr>
          <w:rFonts w:eastAsia="仿宋_GB2312" w:cs="Arial"/>
          <w:color w:val="333333"/>
          <w:sz w:val="32"/>
          <w:szCs w:val="32"/>
        </w:rPr>
        <w:t>  </w:t>
      </w:r>
      <w:r>
        <w:rPr>
          <w:rFonts w:hint="eastAsia" w:ascii="仿宋_GB2312" w:eastAsia="仿宋_GB2312" w:cs="Arial"/>
          <w:color w:val="333333"/>
          <w:sz w:val="32"/>
          <w:szCs w:val="32"/>
        </w:rPr>
        <w:t>基本支出：指为保障机构正常运转、完成日常工作任务而发生的人员支出和公用支出。</w:t>
      </w:r>
      <w:r>
        <w:rPr>
          <w:rFonts w:ascii="仿宋_GB2312" w:eastAsia="仿宋_GB2312" w:cs="Arial"/>
          <w:color w:val="333333"/>
          <w:sz w:val="32"/>
          <w:szCs w:val="32"/>
        </w:rPr>
        <w:br w:type="textWrapping"/>
      </w:r>
      <w:r>
        <w:rPr>
          <w:rFonts w:eastAsia="仿宋_GB2312" w:cs="Arial"/>
          <w:color w:val="333333"/>
          <w:sz w:val="32"/>
          <w:szCs w:val="32"/>
        </w:rPr>
        <w:t>  </w:t>
      </w:r>
      <w:r>
        <w:rPr>
          <w:rFonts w:hint="eastAsia" w:ascii="仿宋_GB2312" w:eastAsia="仿宋_GB2312" w:cs="Arial"/>
          <w:color w:val="333333"/>
          <w:sz w:val="32"/>
          <w:szCs w:val="32"/>
        </w:rPr>
        <w:t>项目支出：指在基本支出之外为完成特定行政任务和事业发展目标所发生的支出。</w:t>
      </w:r>
      <w:r>
        <w:rPr>
          <w:rFonts w:ascii="仿宋_GB2312" w:eastAsia="仿宋_GB2312" w:cs="Arial"/>
          <w:color w:val="333333"/>
          <w:sz w:val="32"/>
          <w:szCs w:val="32"/>
        </w:rPr>
        <w:br w:type="textWrapping"/>
      </w:r>
      <w:r>
        <w:rPr>
          <w:rFonts w:eastAsia="仿宋_GB2312" w:cs="Arial"/>
          <w:color w:val="333333"/>
          <w:sz w:val="32"/>
          <w:szCs w:val="32"/>
        </w:rPr>
        <w:t>  </w:t>
      </w:r>
      <w:r>
        <w:rPr>
          <w:rFonts w:hint="eastAsia" w:ascii="仿宋_GB2312" w:eastAsia="仿宋_GB2312" w:cs="Arial"/>
          <w:color w:val="333333"/>
          <w:sz w:val="32"/>
          <w:szCs w:val="32"/>
        </w:rPr>
        <w:t>年末结转和结余：指本年度或以前年度预算安排，因客观条件发生变化无法按原计划实施，需要延迟到以后年度按有关规定继续使用的资金。</w:t>
      </w:r>
      <w:r>
        <w:rPr>
          <w:rFonts w:ascii="仿宋_GB2312" w:eastAsia="仿宋_GB2312" w:cs="Arial"/>
          <w:color w:val="333333"/>
          <w:sz w:val="32"/>
          <w:szCs w:val="32"/>
        </w:rPr>
        <w:br w:type="textWrapping"/>
      </w:r>
      <w:r>
        <w:rPr>
          <w:rFonts w:eastAsia="仿宋_GB2312" w:cs="Arial"/>
          <w:color w:val="333333"/>
          <w:sz w:val="32"/>
          <w:szCs w:val="32"/>
        </w:rPr>
        <w:t>  </w:t>
      </w:r>
      <w:r>
        <w:rPr>
          <w:rFonts w:ascii="仿宋_GB2312" w:eastAsia="仿宋_GB2312" w:cs="Arial"/>
          <w:color w:val="333333"/>
          <w:sz w:val="32"/>
          <w:szCs w:val="32"/>
        </w:rPr>
        <w:t xml:space="preserve"> </w:t>
      </w:r>
      <w:r>
        <w:rPr>
          <w:rFonts w:hint="eastAsia" w:ascii="仿宋_GB2312" w:eastAsia="仿宋_GB2312" w:cs="Arial"/>
          <w:color w:val="333333"/>
          <w:sz w:val="32"/>
          <w:szCs w:val="32"/>
        </w:rPr>
        <w:t>三公经费：是指市级部门用财政拨款安排的因公出国（境）费，公务用车购置及运行费和公务接费。</w:t>
      </w:r>
      <w:r>
        <w:rPr>
          <w:rFonts w:ascii="仿宋_GB2312" w:eastAsia="仿宋_GB2312" w:cs="Arial"/>
          <w:color w:val="333333"/>
          <w:sz w:val="32"/>
          <w:szCs w:val="32"/>
        </w:rPr>
        <w:br w:type="textWrapping"/>
      </w:r>
      <w:r>
        <w:rPr>
          <w:rFonts w:eastAsia="仿宋_GB2312" w:cs="Arial"/>
          <w:color w:val="333333"/>
          <w:sz w:val="32"/>
          <w:szCs w:val="32"/>
        </w:rPr>
        <w:t xml:space="preserve">   </w:t>
      </w:r>
      <w:r>
        <w:rPr>
          <w:rFonts w:hint="eastAsia" w:eastAsia="仿宋_GB2312" w:cs="Arial"/>
          <w:color w:val="333333"/>
          <w:sz w:val="32"/>
          <w:szCs w:val="32"/>
        </w:rPr>
        <w:t>机关运行经费：</w:t>
      </w:r>
      <w:r>
        <w:rPr>
          <w:rFonts w:hint="eastAsia" w:ascii="仿宋_GB2312" w:eastAsia="仿宋_GB2312" w:cs="Arial"/>
          <w:color w:val="333333"/>
          <w:sz w:val="32"/>
          <w:szCs w:val="32"/>
        </w:rPr>
        <w:t>为保障行政单位</w:t>
      </w:r>
      <w:r>
        <w:rPr>
          <w:rFonts w:ascii="仿宋_GB2312" w:eastAsia="仿宋_GB2312" w:cs="Arial"/>
          <w:color w:val="333333"/>
          <w:sz w:val="32"/>
          <w:szCs w:val="32"/>
        </w:rPr>
        <w:t>(</w:t>
      </w:r>
      <w:r>
        <w:rPr>
          <w:rFonts w:hint="eastAsia" w:ascii="仿宋_GB2312" w:eastAsia="仿宋_GB2312" w:cs="Arial"/>
          <w:color w:val="333333"/>
          <w:sz w:val="32"/>
          <w:szCs w:val="32"/>
        </w:rPr>
        <w:t>含参照公务员法管理事业单位</w:t>
      </w:r>
      <w:r>
        <w:rPr>
          <w:rFonts w:ascii="仿宋_GB2312" w:eastAsia="仿宋_GB2312" w:cs="Arial"/>
          <w:color w:val="333333"/>
          <w:sz w:val="32"/>
          <w:szCs w:val="32"/>
        </w:rPr>
        <w:t>)</w:t>
      </w:r>
      <w:r>
        <w:rPr>
          <w:rFonts w:hint="eastAsia" w:ascii="仿宋_GB2312" w:eastAsia="仿宋_GB2312" w:cs="Arial"/>
          <w:color w:val="333333"/>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color w:val="333333"/>
          <w:sz w:val="21"/>
          <w:szCs w:val="21"/>
          <w:shd w:val="clear" w:color="auto"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1CC2EB"/>
    <w:multiLevelType w:val="singleLevel"/>
    <w:tmpl w:val="E61CC2EB"/>
    <w:lvl w:ilvl="0" w:tentative="0">
      <w:start w:val="2"/>
      <w:numFmt w:val="chineseCounting"/>
      <w:suff w:val="nothing"/>
      <w:lvlText w:val="（%1）"/>
      <w:lvlJc w:val="left"/>
      <w:rPr>
        <w:rFonts w:hint="eastAsia" w:cs="Times New Roman"/>
      </w:rPr>
    </w:lvl>
  </w:abstractNum>
  <w:abstractNum w:abstractNumId="1">
    <w:nsid w:val="3CCD8C85"/>
    <w:multiLevelType w:val="singleLevel"/>
    <w:tmpl w:val="3CCD8C85"/>
    <w:lvl w:ilvl="0" w:tentative="0">
      <w:start w:val="1"/>
      <w:numFmt w:val="chineseCounting"/>
      <w:suff w:val="nothing"/>
      <w:lvlText w:val="%1、"/>
      <w:lvlJc w:val="left"/>
      <w:rPr>
        <w:rFonts w:hint="eastAsia"/>
      </w:rPr>
    </w:lvl>
  </w:abstractNum>
  <w:abstractNum w:abstractNumId="2">
    <w:nsid w:val="57F54AC2"/>
    <w:multiLevelType w:val="singleLevel"/>
    <w:tmpl w:val="57F54AC2"/>
    <w:lvl w:ilvl="0" w:tentative="0">
      <w:start w:val="2"/>
      <w:numFmt w:val="chineseCounting"/>
      <w:suff w:val="nothing"/>
      <w:lvlText w:val="%1、"/>
      <w:lvlJc w:val="left"/>
      <w:rPr>
        <w:rFonts w:hint="eastAsia"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91A"/>
    <w:rsid w:val="00017879"/>
    <w:rsid w:val="0003269A"/>
    <w:rsid w:val="00042512"/>
    <w:rsid w:val="0005427E"/>
    <w:rsid w:val="000735D0"/>
    <w:rsid w:val="00091F00"/>
    <w:rsid w:val="000B6E2D"/>
    <w:rsid w:val="001318E4"/>
    <w:rsid w:val="001721F2"/>
    <w:rsid w:val="001C4275"/>
    <w:rsid w:val="001D67F3"/>
    <w:rsid w:val="001F3590"/>
    <w:rsid w:val="001F55E0"/>
    <w:rsid w:val="00225996"/>
    <w:rsid w:val="002A1AE6"/>
    <w:rsid w:val="002C7398"/>
    <w:rsid w:val="003172F9"/>
    <w:rsid w:val="00321BF4"/>
    <w:rsid w:val="00351D7B"/>
    <w:rsid w:val="00397C8A"/>
    <w:rsid w:val="003C6349"/>
    <w:rsid w:val="003F1D9D"/>
    <w:rsid w:val="00402A91"/>
    <w:rsid w:val="00464367"/>
    <w:rsid w:val="00464542"/>
    <w:rsid w:val="00482044"/>
    <w:rsid w:val="00495AAB"/>
    <w:rsid w:val="004A344D"/>
    <w:rsid w:val="004C001C"/>
    <w:rsid w:val="004E303D"/>
    <w:rsid w:val="004E3A10"/>
    <w:rsid w:val="004F3749"/>
    <w:rsid w:val="00525DB4"/>
    <w:rsid w:val="00536622"/>
    <w:rsid w:val="0058040E"/>
    <w:rsid w:val="00594CA1"/>
    <w:rsid w:val="005B1C12"/>
    <w:rsid w:val="005C58DC"/>
    <w:rsid w:val="005E0387"/>
    <w:rsid w:val="005E191A"/>
    <w:rsid w:val="005E7A12"/>
    <w:rsid w:val="005F0AA5"/>
    <w:rsid w:val="00601003"/>
    <w:rsid w:val="00611133"/>
    <w:rsid w:val="006157D3"/>
    <w:rsid w:val="006425C1"/>
    <w:rsid w:val="00652E26"/>
    <w:rsid w:val="00664A43"/>
    <w:rsid w:val="00666BB1"/>
    <w:rsid w:val="00677E82"/>
    <w:rsid w:val="006817F8"/>
    <w:rsid w:val="00687F36"/>
    <w:rsid w:val="00692C72"/>
    <w:rsid w:val="006A2791"/>
    <w:rsid w:val="006A4828"/>
    <w:rsid w:val="006B43A0"/>
    <w:rsid w:val="006C280C"/>
    <w:rsid w:val="006E466B"/>
    <w:rsid w:val="006F6878"/>
    <w:rsid w:val="00723DBF"/>
    <w:rsid w:val="007507C8"/>
    <w:rsid w:val="00780D30"/>
    <w:rsid w:val="00794BC9"/>
    <w:rsid w:val="007B6EE8"/>
    <w:rsid w:val="007D2000"/>
    <w:rsid w:val="007E6FD7"/>
    <w:rsid w:val="007F28F9"/>
    <w:rsid w:val="008029D4"/>
    <w:rsid w:val="0081297C"/>
    <w:rsid w:val="00836255"/>
    <w:rsid w:val="008E0AA3"/>
    <w:rsid w:val="00902CE8"/>
    <w:rsid w:val="00920973"/>
    <w:rsid w:val="00921FE6"/>
    <w:rsid w:val="00927271"/>
    <w:rsid w:val="0096153C"/>
    <w:rsid w:val="00964C68"/>
    <w:rsid w:val="009A1105"/>
    <w:rsid w:val="009B0963"/>
    <w:rsid w:val="00A00E08"/>
    <w:rsid w:val="00A45D36"/>
    <w:rsid w:val="00A618E0"/>
    <w:rsid w:val="00A6325F"/>
    <w:rsid w:val="00A7238E"/>
    <w:rsid w:val="00A74FE7"/>
    <w:rsid w:val="00A8315C"/>
    <w:rsid w:val="00AA3B9A"/>
    <w:rsid w:val="00AA5716"/>
    <w:rsid w:val="00AC5607"/>
    <w:rsid w:val="00AD144A"/>
    <w:rsid w:val="00AE50D7"/>
    <w:rsid w:val="00AF082A"/>
    <w:rsid w:val="00B13C3C"/>
    <w:rsid w:val="00B20CE2"/>
    <w:rsid w:val="00B2283B"/>
    <w:rsid w:val="00B235C6"/>
    <w:rsid w:val="00B548B8"/>
    <w:rsid w:val="00B56BC3"/>
    <w:rsid w:val="00B74ED8"/>
    <w:rsid w:val="00B76F80"/>
    <w:rsid w:val="00BB4D99"/>
    <w:rsid w:val="00BF359C"/>
    <w:rsid w:val="00BF7D92"/>
    <w:rsid w:val="00C35BE2"/>
    <w:rsid w:val="00C75F93"/>
    <w:rsid w:val="00C9137C"/>
    <w:rsid w:val="00CA728F"/>
    <w:rsid w:val="00CB3AA5"/>
    <w:rsid w:val="00CD642C"/>
    <w:rsid w:val="00CF694C"/>
    <w:rsid w:val="00D27259"/>
    <w:rsid w:val="00D33062"/>
    <w:rsid w:val="00D34B68"/>
    <w:rsid w:val="00D626F6"/>
    <w:rsid w:val="00D87118"/>
    <w:rsid w:val="00D94829"/>
    <w:rsid w:val="00DA792C"/>
    <w:rsid w:val="00DB5018"/>
    <w:rsid w:val="00DC46AE"/>
    <w:rsid w:val="00DE41D1"/>
    <w:rsid w:val="00E22461"/>
    <w:rsid w:val="00E319C5"/>
    <w:rsid w:val="00E71178"/>
    <w:rsid w:val="00E83D42"/>
    <w:rsid w:val="00EB54D4"/>
    <w:rsid w:val="00EB5E79"/>
    <w:rsid w:val="00ED2C45"/>
    <w:rsid w:val="00F15ECE"/>
    <w:rsid w:val="00F30DA0"/>
    <w:rsid w:val="00F42745"/>
    <w:rsid w:val="00F574DD"/>
    <w:rsid w:val="00F7574B"/>
    <w:rsid w:val="00FA20FB"/>
    <w:rsid w:val="00FB1C2D"/>
    <w:rsid w:val="00FD0D7A"/>
    <w:rsid w:val="00FF5036"/>
    <w:rsid w:val="05C94495"/>
    <w:rsid w:val="0608587B"/>
    <w:rsid w:val="07A5383B"/>
    <w:rsid w:val="07B46CCD"/>
    <w:rsid w:val="099729EF"/>
    <w:rsid w:val="0A4C4C2C"/>
    <w:rsid w:val="0B3A4758"/>
    <w:rsid w:val="0EC76A12"/>
    <w:rsid w:val="12ED26FA"/>
    <w:rsid w:val="1A5A427C"/>
    <w:rsid w:val="1CD41B57"/>
    <w:rsid w:val="1D8A5466"/>
    <w:rsid w:val="1E847CDC"/>
    <w:rsid w:val="220D5F07"/>
    <w:rsid w:val="22E76C12"/>
    <w:rsid w:val="23322AFE"/>
    <w:rsid w:val="253755D2"/>
    <w:rsid w:val="26234E0E"/>
    <w:rsid w:val="29826798"/>
    <w:rsid w:val="2CA26F6D"/>
    <w:rsid w:val="2D3339C2"/>
    <w:rsid w:val="36AC55CE"/>
    <w:rsid w:val="3ACD4E98"/>
    <w:rsid w:val="3E1E3D8B"/>
    <w:rsid w:val="4202717E"/>
    <w:rsid w:val="44CB66BC"/>
    <w:rsid w:val="4F844E35"/>
    <w:rsid w:val="50AB383F"/>
    <w:rsid w:val="57CA6B30"/>
    <w:rsid w:val="587C4EFF"/>
    <w:rsid w:val="5A120963"/>
    <w:rsid w:val="5AC92D10"/>
    <w:rsid w:val="62FD464B"/>
    <w:rsid w:val="635900A1"/>
    <w:rsid w:val="6869012B"/>
    <w:rsid w:val="6F3D5DAA"/>
    <w:rsid w:val="76C26C51"/>
    <w:rsid w:val="79444678"/>
    <w:rsid w:val="796157A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3"/>
    <w:semiHidden/>
    <w:qFormat/>
    <w:uiPriority w:val="99"/>
    <w:pPr>
      <w:tabs>
        <w:tab w:val="center" w:pos="4153"/>
        <w:tab w:val="right" w:pos="8306"/>
      </w:tabs>
      <w:snapToGrid w:val="0"/>
      <w:jc w:val="left"/>
    </w:pPr>
    <w:rPr>
      <w:sz w:val="18"/>
      <w:szCs w:val="18"/>
    </w:rPr>
  </w:style>
  <w:style w:type="paragraph" w:styleId="3">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rPr>
  </w:style>
  <w:style w:type="character" w:styleId="8">
    <w:name w:val="FollowedHyperlink"/>
    <w:basedOn w:val="6"/>
    <w:semiHidden/>
    <w:qFormat/>
    <w:uiPriority w:val="99"/>
    <w:rPr>
      <w:rFonts w:cs="Times New Roman"/>
      <w:color w:val="0088CC"/>
      <w:u w:val="none"/>
    </w:rPr>
  </w:style>
  <w:style w:type="character" w:styleId="9">
    <w:name w:val="Emphasis"/>
    <w:basedOn w:val="6"/>
    <w:qFormat/>
    <w:uiPriority w:val="99"/>
    <w:rPr>
      <w:rFonts w:cs="Times New Roman"/>
      <w:i/>
    </w:rPr>
  </w:style>
  <w:style w:type="character" w:styleId="10">
    <w:name w:val="Hyperlink"/>
    <w:basedOn w:val="6"/>
    <w:semiHidden/>
    <w:qFormat/>
    <w:uiPriority w:val="99"/>
    <w:rPr>
      <w:rFonts w:cs="Times New Roman"/>
      <w:color w:val="0088CC"/>
      <w:u w:val="none"/>
    </w:rPr>
  </w:style>
  <w:style w:type="character" w:styleId="11">
    <w:name w:val="HTML Code"/>
    <w:basedOn w:val="6"/>
    <w:semiHidden/>
    <w:qFormat/>
    <w:uiPriority w:val="99"/>
    <w:rPr>
      <w:rFonts w:ascii="Consolas" w:hAnsi="Consolas" w:cs="Consolas"/>
      <w:color w:val="DD1144"/>
      <w:sz w:val="18"/>
      <w:szCs w:val="18"/>
      <w:bdr w:val="single" w:color="E1E1E8" w:sz="6" w:space="0"/>
      <w:shd w:val="clear" w:color="auto" w:fill="F7F7F9"/>
    </w:rPr>
  </w:style>
  <w:style w:type="character" w:styleId="12">
    <w:name w:val="HTML Cite"/>
    <w:basedOn w:val="6"/>
    <w:semiHidden/>
    <w:qFormat/>
    <w:uiPriority w:val="99"/>
    <w:rPr>
      <w:rFonts w:cs="Times New Roman"/>
    </w:rPr>
  </w:style>
  <w:style w:type="character" w:customStyle="1" w:styleId="13">
    <w:name w:val="Footer Char"/>
    <w:basedOn w:val="6"/>
    <w:link w:val="2"/>
    <w:semiHidden/>
    <w:qFormat/>
    <w:locked/>
    <w:uiPriority w:val="99"/>
    <w:rPr>
      <w:rFonts w:cs="Times New Roman"/>
      <w:sz w:val="18"/>
      <w:szCs w:val="18"/>
    </w:rPr>
  </w:style>
  <w:style w:type="character" w:customStyle="1" w:styleId="14">
    <w:name w:val="Header Char"/>
    <w:basedOn w:val="6"/>
    <w:link w:val="3"/>
    <w:semiHidden/>
    <w:qFormat/>
    <w:locked/>
    <w:uiPriority w:val="99"/>
    <w:rPr>
      <w:rFonts w:cs="Times New Roman"/>
      <w:sz w:val="18"/>
      <w:szCs w:val="18"/>
    </w:rPr>
  </w:style>
  <w:style w:type="character" w:customStyle="1" w:styleId="15">
    <w:name w:val="bsharetext"/>
    <w:basedOn w:val="6"/>
    <w:qFormat/>
    <w:uiPriority w:val="99"/>
    <w:rPr>
      <w:rFonts w:cs="Times New Roman"/>
    </w:rPr>
  </w:style>
  <w:style w:type="paragraph" w:customStyle="1" w:styleId="16">
    <w:name w:val="Footer1"/>
    <w:basedOn w:val="1"/>
    <w:qFormat/>
    <w:uiPriority w:val="99"/>
    <w:pPr>
      <w:pBdr>
        <w:top w:val="none" w:color="000000" w:sz="0" w:space="3"/>
        <w:left w:val="none" w:color="000000" w:sz="0" w:space="3"/>
        <w:bottom w:val="single" w:color="000000" w:sz="6" w:space="1"/>
        <w:right w:val="none" w:color="000000" w:sz="0" w:space="3"/>
        <w:between w:val="none" w:color="000000" w:sz="0" w:space="0"/>
      </w:pBdr>
      <w:tabs>
        <w:tab w:val="center" w:pos="4153"/>
        <w:tab w:val="right" w:pos="8306"/>
      </w:tabs>
      <w:jc w:val="left"/>
    </w:pPr>
    <w:rPr>
      <w:kern w:val="1"/>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Ghost Win7 SP1快速装机版  V2015/08/27</Company>
  <Pages>7</Pages>
  <Words>504</Words>
  <Characters>2874</Characters>
  <Lines>0</Lines>
  <Paragraphs>0</Paragraphs>
  <TotalTime>3</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2017-08-24T02:34:00Z</dcterms:created>
  <dc:creator>Administrator</dc:creator>
  <cp:lastModifiedBy>星星月亮1409214453</cp:lastModifiedBy>
  <cp:lastPrinted>2019-08-14T03:52:00Z</cp:lastPrinted>
  <dcterms:modified xsi:type="dcterms:W3CDTF">2019-08-15T02:27:33Z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