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9E864">
      <w:pPr>
        <w:wordWrap w:val="0"/>
        <w:autoSpaceDE w:val="0"/>
        <w:autoSpaceDN w:val="0"/>
        <w:spacing w:before="0" w:after="0" w:line="232" w:lineRule="auto"/>
        <w:ind w:firstLine="0"/>
        <w:jc w:val="both"/>
        <w:rPr>
          <w:sz w:val="35"/>
        </w:rPr>
      </w:pPr>
      <w:r>
        <w:rPr>
          <w:rFonts w:hint="eastAsia" w:ascii="宋体" w:hAnsi="宋体" w:eastAsia="宋体"/>
          <w:b/>
          <w:color w:val="000000"/>
          <w:sz w:val="35"/>
        </w:rPr>
        <w:t>附件</w:t>
      </w:r>
      <w:r>
        <w:rPr>
          <w:rFonts w:hint="eastAsia" w:ascii="Calibri" w:hAnsi="Calibri" w:eastAsia="Calibri"/>
          <w:b/>
          <w:color w:val="000000"/>
          <w:sz w:val="35"/>
        </w:rPr>
        <w:t>3</w:t>
      </w:r>
    </w:p>
    <w:p w14:paraId="61FAF04B">
      <w:pPr>
        <w:wordWrap w:val="0"/>
        <w:autoSpaceDE w:val="0"/>
        <w:autoSpaceDN w:val="0"/>
        <w:spacing w:before="0" w:after="0" w:line="239" w:lineRule="auto"/>
        <w:ind w:firstLine="0"/>
        <w:jc w:val="both"/>
        <w:rPr>
          <w:rFonts w:hint="eastAsia" w:ascii="宋体" w:hAnsi="宋体" w:eastAsia="宋体"/>
          <w:color w:val="000000"/>
          <w:sz w:val="48"/>
        </w:rPr>
      </w:pPr>
    </w:p>
    <w:p w14:paraId="2ED3198B">
      <w:pPr>
        <w:wordWrap w:val="0"/>
        <w:autoSpaceDE w:val="0"/>
        <w:autoSpaceDN w:val="0"/>
        <w:spacing w:before="0" w:after="0" w:line="268" w:lineRule="auto"/>
        <w:jc w:val="center"/>
        <w:rPr>
          <w:sz w:val="48"/>
        </w:rPr>
      </w:pPr>
      <w:r>
        <w:rPr>
          <w:rFonts w:hint="eastAsia" w:ascii="方正小标宋简体" w:hAnsi="方正小标宋简体" w:eastAsia="方正小标宋简体" w:cs="方正小标宋简体"/>
          <w:b/>
          <w:color w:val="000000"/>
          <w:sz w:val="44"/>
          <w:szCs w:val="44"/>
        </w:rPr>
        <w:t>申报补贴承诺书</w:t>
      </w:r>
    </w:p>
    <w:p w14:paraId="338D1D8A">
      <w:pPr>
        <w:wordWrap w:val="0"/>
        <w:autoSpaceDE w:val="0"/>
        <w:autoSpaceDN w:val="0"/>
        <w:spacing w:before="0" w:after="0" w:line="239" w:lineRule="auto"/>
        <w:ind w:firstLine="0"/>
        <w:jc w:val="both"/>
        <w:rPr>
          <w:rFonts w:hint="eastAsia" w:ascii="宋体" w:hAnsi="宋体" w:eastAsia="宋体"/>
          <w:color w:val="000000"/>
          <w:sz w:val="33"/>
        </w:rPr>
      </w:pPr>
    </w:p>
    <w:p w14:paraId="5A9D6F77">
      <w:pPr>
        <w:wordWrap w:val="0"/>
        <w:autoSpaceDE w:val="0"/>
        <w:autoSpaceDN w:val="0"/>
        <w:spacing w:before="0" w:after="0" w:line="387" w:lineRule="auto"/>
        <w:ind w:firstLine="7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），郑重承诺：</w:t>
      </w:r>
      <w:bookmarkStart w:id="0" w:name="_GoBack"/>
      <w:bookmarkEnd w:id="0"/>
    </w:p>
    <w:p w14:paraId="50DA1E50">
      <w:pPr>
        <w:wordWrap w:val="0"/>
        <w:autoSpaceDE w:val="0"/>
        <w:autoSpaceDN w:val="0"/>
        <w:spacing w:before="0" w:after="0" w:line="311" w:lineRule="auto"/>
        <w:ind w:right="160"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一、本次所申报的适老化智能家居产品购置补贴，全部用于本人及家庭常住老年人居家适老化改造，不存在虚购、转卖产品等套取补贴资金的行为，亦不利用补贴资金购买非适老产品或从事虚假交易。</w:t>
      </w:r>
    </w:p>
    <w:p w14:paraId="618E58FB">
      <w:pPr>
        <w:wordWrap w:val="0"/>
        <w:autoSpaceDE w:val="0"/>
        <w:autoSpaceDN w:val="0"/>
        <w:spacing w:before="0" w:after="0" w:line="327" w:lineRule="auto"/>
        <w:ind w:right="43"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二、本次补贴申领所填写的信息及提交的所有材料均真实、准确、有效，无任何伪造、涂改、弄虚作假等情况。</w:t>
      </w:r>
    </w:p>
    <w:p w14:paraId="26A5B3C2">
      <w:pPr>
        <w:wordWrap w:val="0"/>
        <w:autoSpaceDE w:val="0"/>
        <w:autoSpaceDN w:val="0"/>
        <w:spacing w:before="0" w:after="0" w:line="317" w:lineRule="auto"/>
        <w:ind w:right="160"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三、本人知悉并同意，同一产品不可重复享受庆阳市居家适老化改造及其他类别的消费品以旧换新补贴政策。</w:t>
      </w:r>
    </w:p>
    <w:p w14:paraId="7714DA4B">
      <w:pPr>
        <w:wordWrap w:val="0"/>
        <w:autoSpaceDE w:val="0"/>
        <w:autoSpaceDN w:val="0"/>
        <w:spacing w:before="0" w:after="0" w:line="320" w:lineRule="auto"/>
        <w:ind w:right="160"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四、本人同意并授权民政、财政、审计、纪检监察等部门，为核实本承诺内容及补贴发放情况，采取线上数据比对、电话回访、实地核验等多种方式进行监督检查。</w:t>
      </w:r>
    </w:p>
    <w:p w14:paraId="42346E91">
      <w:pPr>
        <w:wordWrap w:val="0"/>
        <w:autoSpaceDE w:val="0"/>
        <w:autoSpaceDN w:val="0"/>
        <w:spacing w:before="0" w:after="0" w:line="317" w:lineRule="auto"/>
        <w:ind w:right="160"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若违反以上承诺，本人愿意被取消补贴资格，退回已发放的补贴资金，并承担由此引发的一切法律责任。</w:t>
      </w:r>
    </w:p>
    <w:p w14:paraId="2252161D">
      <w:pPr>
        <w:wordWrap w:val="0"/>
        <w:autoSpaceDE w:val="0"/>
        <w:autoSpaceDN w:val="0"/>
        <w:spacing w:before="0" w:after="0" w:line="239" w:lineRule="auto"/>
        <w:ind w:firstLine="0"/>
        <w:jc w:val="both"/>
        <w:rPr>
          <w:rFonts w:hint="eastAsia" w:ascii="仿宋_GB2312" w:hAnsi="仿宋_GB2312" w:eastAsia="仿宋_GB2312" w:cs="仿宋_GB2312"/>
          <w:color w:val="000000"/>
          <w:sz w:val="32"/>
          <w:szCs w:val="32"/>
        </w:rPr>
      </w:pPr>
    </w:p>
    <w:p w14:paraId="7948DF5E">
      <w:pPr>
        <w:wordWrap w:val="0"/>
        <w:autoSpaceDE w:val="0"/>
        <w:autoSpaceDN w:val="0"/>
        <w:spacing w:before="0" w:after="0" w:line="447" w:lineRule="auto"/>
        <w:ind w:firstLine="522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承诺人：</w:t>
      </w:r>
    </w:p>
    <w:p w14:paraId="768649EB">
      <w:pPr>
        <w:wordWrap w:val="0"/>
        <w:autoSpaceDE w:val="0"/>
        <w:autoSpaceDN w:val="0"/>
        <w:spacing w:before="0" w:after="0" w:line="253" w:lineRule="auto"/>
        <w:ind w:firstLine="5220"/>
        <w:jc w:val="both"/>
        <w:rPr>
          <w:sz w:val="35"/>
        </w:rPr>
      </w:pPr>
      <w:r>
        <w:rPr>
          <w:rFonts w:hint="eastAsia" w:ascii="仿宋_GB2312" w:hAnsi="仿宋_GB2312" w:eastAsia="仿宋_GB2312" w:cs="仿宋_GB2312"/>
          <w:color w:val="000000"/>
          <w:sz w:val="32"/>
          <w:szCs w:val="32"/>
        </w:rPr>
        <w:t>日期：</w:t>
      </w:r>
    </w:p>
    <w:sectPr>
      <w:footerReference r:id="rId3" w:type="default"/>
      <w:type w:val="continuous"/>
      <w:pgSz w:w="11900" w:h="17280"/>
      <w:pgMar w:top="2640" w:right="1440" w:bottom="1520" w:left="1440" w:header="1320" w:footer="10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3F8E">
    <w:pPr>
      <w:wordWrap w:val="0"/>
      <w:autoSpaceDE w:val="0"/>
      <w:autoSpaceDN w:val="0"/>
      <w:spacing w:before="0" w:after="0" w:line="239" w:lineRule="auto"/>
      <w:ind w:firstLine="7540"/>
      <w:jc w:val="both"/>
      <w:rPr>
        <w:sz w:val="35"/>
      </w:rPr>
    </w:pPr>
    <w:r>
      <w:rPr>
        <w:rFonts w:hint="eastAsia" w:ascii="Calibri" w:hAnsi="Calibri" w:eastAsia="Calibri"/>
        <w:color w:val="000000"/>
        <w:sz w:val="35"/>
      </w:rPr>
      <w:t>-13-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2DAC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336</Words>
  <Characters>336</Characters>
  <TotalTime>0</TotalTime>
  <ScaleCrop>false</ScaleCrop>
  <LinksUpToDate>false</LinksUpToDate>
  <CharactersWithSpaces>353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2026-03-16T02:10:15Z</dcterms:created>
  <dc:creator>INTSIG</dc:creator>
  <dc:description>Intsig Word Converter</dc:description>
  <cp:lastModifiedBy>WPS_1641444091</cp:lastModifiedBy>
  <dcterms:modified xsi:type="dcterms:W3CDTF">2026-03-16T02:11:12Z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eyJoZGlkIjoiMmVlYzJkYTNjZDMyOGMxZDMyZWZhOTE1MTRlZTY3YWMiLCJ1c2VySWQiOiIxMzEwMjMyMjI1In0=</vt:lpwstr>
  </property>
  <property fmtid="{D5CDD505-2E9C-101B-9397-08002B2CF9AE}" pid="3" name="KSOProductBuildVer">
    <vt:lpwstr>2052-12.1.0.25225</vt:lpwstr>
  </property>
  <property fmtid="{D5CDD505-2E9C-101B-9397-08002B2CF9AE}" pid="4" name="ICV">
    <vt:lpwstr>85688F4D60724D6AB858B5A596B9D72B_13</vt:lpwstr>
  </property>
</Properties>
</file>