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2022年度宁县农村能源建设办公室</w:t>
      </w:r>
      <w:r>
        <w:rPr>
          <w:rFonts w:hint="eastAsia" w:ascii="方正小标宋简体" w:hAnsi="方正小标宋简体" w:eastAsia="方正小标宋简体" w:cs="方正小标宋简体"/>
          <w:sz w:val="44"/>
          <w:szCs w:val="44"/>
          <w:lang w:eastAsia="zh-CN"/>
        </w:rPr>
        <w:t>整体</w:t>
      </w:r>
      <w:r>
        <w:rPr>
          <w:rFonts w:hint="eastAsia" w:ascii="方正小标宋简体" w:hAnsi="方正小标宋简体" w:eastAsia="方正小标宋简体" w:cs="方正小标宋简体"/>
          <w:sz w:val="44"/>
          <w:szCs w:val="44"/>
        </w:rPr>
        <w:t>支出绩效</w:t>
      </w:r>
      <w:r>
        <w:rPr>
          <w:rFonts w:hint="eastAsia" w:ascii="方正小标宋简体" w:hAnsi="方正小标宋简体" w:eastAsia="方正小标宋简体" w:cs="方正小标宋简体"/>
          <w:sz w:val="44"/>
          <w:szCs w:val="44"/>
          <w:lang w:eastAsia="zh-CN"/>
        </w:rPr>
        <w:t>自</w:t>
      </w:r>
      <w:r>
        <w:rPr>
          <w:rFonts w:hint="eastAsia" w:ascii="方正小标宋简体" w:hAnsi="方正小标宋简体" w:eastAsia="方正小标宋简体" w:cs="方正小标宋简体"/>
          <w:sz w:val="44"/>
          <w:szCs w:val="44"/>
        </w:rPr>
        <w:t>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rPr>
        <w:t>按照</w:t>
      </w:r>
      <w:r>
        <w:rPr>
          <w:rFonts w:hint="default"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rPr>
        <w:t>中共宁县委办公室 宁县人民政府办公室关于全面实施预算绩效管理的通知》</w:t>
      </w:r>
      <w:r>
        <w:rPr>
          <w:rFonts w:hint="default" w:ascii="Times New Roman" w:hAnsi="Times New Roman" w:eastAsia="华文仿宋" w:cs="Times New Roman"/>
          <w:sz w:val="32"/>
          <w:szCs w:val="32"/>
          <w:lang w:eastAsia="zh-CN"/>
        </w:rPr>
        <w:t>和《关于印发宁县全面实施预算绩效管理推进工作方案的通知》要求</w:t>
      </w:r>
      <w:r>
        <w:rPr>
          <w:rFonts w:hint="default" w:ascii="Times New Roman" w:hAnsi="Times New Roman" w:eastAsia="华文仿宋" w:cs="Times New Roman"/>
          <w:sz w:val="32"/>
          <w:szCs w:val="32"/>
        </w:rPr>
        <w:t xml:space="preserve">, </w:t>
      </w:r>
      <w:r>
        <w:rPr>
          <w:rFonts w:hint="default" w:ascii="Times New Roman" w:hAnsi="Times New Roman" w:eastAsia="华文仿宋" w:cs="Times New Roman"/>
          <w:sz w:val="32"/>
          <w:szCs w:val="32"/>
          <w:lang w:eastAsia="zh-CN"/>
        </w:rPr>
        <w:t>建立</w:t>
      </w:r>
      <w:r>
        <w:rPr>
          <w:rFonts w:hint="default" w:ascii="Times New Roman" w:hAnsi="Times New Roman" w:eastAsia="华文仿宋" w:cs="Times New Roman"/>
          <w:sz w:val="32"/>
          <w:szCs w:val="32"/>
        </w:rPr>
        <w:t>健全绩效评价常态化机制，切实增强各</w:t>
      </w:r>
      <w:r>
        <w:rPr>
          <w:rFonts w:hint="default" w:ascii="Times New Roman" w:hAnsi="Times New Roman" w:eastAsia="华文仿宋" w:cs="Times New Roman"/>
          <w:sz w:val="32"/>
          <w:szCs w:val="32"/>
          <w:lang w:eastAsia="zh-CN"/>
        </w:rPr>
        <w:t>预算</w:t>
      </w:r>
      <w:r>
        <w:rPr>
          <w:rFonts w:hint="default" w:ascii="Times New Roman" w:hAnsi="Times New Roman" w:eastAsia="华文仿宋" w:cs="Times New Roman"/>
          <w:sz w:val="32"/>
          <w:szCs w:val="32"/>
        </w:rPr>
        <w:t>单位支出绩效意识，提高财政资金使用效益，</w:t>
      </w:r>
      <w:r>
        <w:rPr>
          <w:rFonts w:hint="default" w:ascii="Times New Roman" w:hAnsi="Times New Roman" w:eastAsia="华文仿宋" w:cs="Times New Roman"/>
          <w:sz w:val="32"/>
          <w:szCs w:val="32"/>
          <w:lang w:val="en-US" w:eastAsia="zh-CN"/>
        </w:rPr>
        <w:t>强化绩效理念，现开展</w:t>
      </w:r>
      <w:r>
        <w:rPr>
          <w:rFonts w:hint="eastAsia" w:ascii="Times New Roman" w:hAnsi="Times New Roman" w:eastAsia="华文仿宋" w:cs="Times New Roman"/>
          <w:sz w:val="32"/>
          <w:szCs w:val="32"/>
          <w:lang w:val="en-US" w:eastAsia="zh-CN"/>
        </w:rPr>
        <w:t>2022</w:t>
      </w:r>
      <w:r>
        <w:rPr>
          <w:rFonts w:hint="default" w:ascii="Times New Roman" w:hAnsi="Times New Roman" w:eastAsia="华文仿宋" w:cs="Times New Roman"/>
          <w:sz w:val="32"/>
          <w:szCs w:val="32"/>
          <w:lang w:val="en-US" w:eastAsia="zh-CN"/>
        </w:rPr>
        <w:t>年财政支出绩效自评。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一、单位概况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2022年我单位编制人数8人，年末实有人数12人。主要职能：宁县农村能源建设办公室是宣传贯彻执行国家有关农村能源建设的法律、法规。编制全县农村能源规划和年度计划，并组织实施，负责农村能源技术咨询和试验示范推广等工作。</w:t>
      </w:r>
    </w:p>
    <w:p>
      <w:pPr>
        <w:spacing w:line="560" w:lineRule="exact"/>
        <w:ind w:firstLine="640" w:firstLineChars="200"/>
        <w:rPr>
          <w:rFonts w:hint="eastAsia" w:ascii="黑体" w:hAnsi="黑体" w:eastAsia="黑体" w:cs="黑体"/>
          <w:kern w:val="0"/>
          <w:sz w:val="32"/>
          <w:szCs w:val="20"/>
        </w:rPr>
      </w:pPr>
      <w:r>
        <w:rPr>
          <w:rFonts w:hint="eastAsia" w:ascii="黑体" w:hAnsi="黑体" w:eastAsia="黑体" w:cs="黑体"/>
          <w:kern w:val="0"/>
          <w:sz w:val="32"/>
          <w:szCs w:val="20"/>
        </w:rPr>
        <w:t>二、单位整体支出绩效实现情况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（一）履职完成情况：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1、资金到位情况分析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年度下达</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公共预算财政拨款收入</w:t>
      </w:r>
      <w:r>
        <w:rPr>
          <w:rFonts w:hint="eastAsia" w:ascii="仿宋_GB2312" w:hAnsi="仿宋_GB2312" w:eastAsia="仿宋_GB2312" w:cs="仿宋_GB2312"/>
          <w:color w:val="auto"/>
          <w:sz w:val="32"/>
          <w:szCs w:val="32"/>
          <w:lang w:val="en-US" w:eastAsia="zh-CN"/>
        </w:rPr>
        <w:t>149.59万</w:t>
      </w:r>
      <w:r>
        <w:rPr>
          <w:rFonts w:hint="eastAsia" w:ascii="仿宋_GB2312" w:hAnsi="仿宋_GB2312" w:eastAsia="仿宋_GB2312" w:cs="仿宋_GB2312"/>
          <w:color w:val="auto"/>
          <w:sz w:val="32"/>
          <w:szCs w:val="32"/>
        </w:rPr>
        <w:t>元，已到位</w:t>
      </w:r>
      <w:r>
        <w:rPr>
          <w:rFonts w:hint="eastAsia" w:ascii="仿宋_GB2312" w:hAnsi="仿宋_GB2312" w:eastAsia="仿宋_GB2312" w:cs="仿宋_GB2312"/>
          <w:color w:val="auto"/>
          <w:sz w:val="32"/>
          <w:szCs w:val="32"/>
          <w:lang w:val="en-US" w:eastAsia="zh-CN"/>
        </w:rPr>
        <w:t>149.59万</w:t>
      </w:r>
      <w:r>
        <w:rPr>
          <w:rFonts w:hint="eastAsia" w:ascii="仿宋_GB2312" w:hAnsi="仿宋_GB2312" w:eastAsia="仿宋_GB2312" w:cs="仿宋_GB2312"/>
          <w:color w:val="auto"/>
          <w:sz w:val="32"/>
          <w:szCs w:val="32"/>
        </w:rPr>
        <w:t>元，到位率100%。</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2、资金执行情况分析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根据财政资金管理规定和使用要求，所有款项支付必须经</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和县财政双方监督，全年财政拨款</w:t>
      </w:r>
      <w:r>
        <w:rPr>
          <w:rFonts w:hint="eastAsia" w:ascii="仿宋_GB2312" w:hAnsi="仿宋_GB2312" w:eastAsia="仿宋_GB2312" w:cs="仿宋_GB2312"/>
          <w:color w:val="auto"/>
          <w:sz w:val="32"/>
          <w:szCs w:val="32"/>
          <w:lang w:val="en-US" w:eastAsia="zh-CN"/>
        </w:rPr>
        <w:t>149.59万</w:t>
      </w:r>
      <w:r>
        <w:rPr>
          <w:rFonts w:hint="eastAsia" w:ascii="仿宋_GB2312" w:hAnsi="仿宋_GB2312" w:eastAsia="仿宋_GB2312" w:cs="仿宋_GB2312"/>
          <w:color w:val="auto"/>
          <w:sz w:val="32"/>
          <w:szCs w:val="32"/>
        </w:rPr>
        <w:t>元，执行率100%。</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3、资金管理情况分析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根据财政拨款资金的相关管理规定，建立了资金使用台账和严格的资金审批和拨付程序，确保资金管理的安全可靠。</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（二）履职效果情况：</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通过绩效管理，取得了良好的社会效益和生态效益，达到了预期目标。</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（三）社会满意度及可持续性影响：</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2022年我单位在政府正确领导下，通过一年的努力工作，权具有上下全体干部职工切实实转变工作作风，办事更积极，态度更热情，使广大群众和服务对象更满意，满意率达到百分之九十以上</w:t>
      </w:r>
    </w:p>
    <w:p>
      <w:pPr>
        <w:spacing w:line="560" w:lineRule="exact"/>
        <w:ind w:firstLine="640" w:firstLineChars="200"/>
        <w:rPr>
          <w:rFonts w:hint="eastAsia" w:ascii="黑体" w:hAnsi="黑体" w:eastAsia="黑体" w:cs="黑体"/>
          <w:kern w:val="0"/>
          <w:sz w:val="32"/>
          <w:szCs w:val="20"/>
        </w:rPr>
      </w:pPr>
      <w:r>
        <w:rPr>
          <w:rFonts w:hint="eastAsia" w:ascii="黑体" w:hAnsi="黑体" w:eastAsia="黑体" w:cs="黑体"/>
          <w:kern w:val="0"/>
          <w:sz w:val="32"/>
          <w:szCs w:val="20"/>
        </w:rPr>
        <w:t>三、单位整体支出绩效中存在问题及改进措施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（一）主要问题及原因分析</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单位除人员经费和人均公用经费收入外，再无其它收入，导致单位运行困难，单位正常工作无法开展。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（二）改进的方向和具体措施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针对绩效评价发现项目实施和资金使用中存在的管理问题，及时调整、完善相关制度和措施办法，保证项目规范实施，促进财政资金有效使用，提高项目实施的效益、效率和效果。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结合财政批复的部门预算及绩效目标、项目支出、部门整体支出、部门预算绩效管理考核及支出绩效报告等，形成我单位年度预算绩效报告，并按照政务公开相关规定，发布</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预算年度报告，增强评价结果的透明度。</w:t>
      </w:r>
    </w:p>
    <w:p>
      <w:pPr>
        <w:spacing w:line="560" w:lineRule="exact"/>
        <w:ind w:firstLine="640" w:firstLineChars="200"/>
        <w:rPr>
          <w:rFonts w:hint="eastAsia" w:ascii="黑体" w:hAnsi="黑体" w:eastAsia="黑体" w:cs="黑体"/>
          <w:kern w:val="0"/>
          <w:sz w:val="32"/>
          <w:szCs w:val="20"/>
        </w:rPr>
      </w:pPr>
      <w:r>
        <w:rPr>
          <w:rFonts w:hint="eastAsia" w:ascii="黑体" w:hAnsi="黑体" w:eastAsia="黑体" w:cs="黑体"/>
          <w:kern w:val="0"/>
          <w:sz w:val="32"/>
          <w:szCs w:val="20"/>
        </w:rPr>
        <w:t>四、绩效自评结果拟应用和公开情况</w:t>
      </w:r>
    </w:p>
    <w:p>
      <w:pPr>
        <w:spacing w:line="560" w:lineRule="exact"/>
        <w:ind w:firstLine="640" w:firstLineChars="200"/>
        <w:rPr>
          <w:rFonts w:hint="eastAsia" w:ascii="仿宋" w:hAnsi="仿宋" w:eastAsia="仿宋"/>
          <w:kern w:val="0"/>
          <w:sz w:val="32"/>
          <w:szCs w:val="20"/>
        </w:rPr>
      </w:pPr>
      <w:r>
        <w:rPr>
          <w:rFonts w:hint="eastAsia" w:ascii="仿宋_GB2312" w:hAnsi="仿宋_GB2312" w:eastAsia="仿宋_GB2312" w:cs="仿宋_GB2312"/>
          <w:color w:val="auto"/>
          <w:sz w:val="32"/>
          <w:szCs w:val="32"/>
        </w:rPr>
        <w:t>通过绩效评价工作有利于加强资金管理，提高资金使用效率，加强农机培训与推广的全过程管理，规范培训推广程序，保障培训推广质量，但是</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的绩效评价工作处于起步阶段，工作人员对评价方法不熟等问题严重影响了评价工作的质量。建议管理部门要提高认识，加强工作人员的业务培训，使评价工作更科学 、合理。</w:t>
      </w:r>
    </w:p>
    <w:p>
      <w:pPr>
        <w:spacing w:line="560" w:lineRule="exact"/>
        <w:ind w:firstLine="640" w:firstLineChars="200"/>
        <w:rPr>
          <w:rFonts w:hint="eastAsia" w:ascii="黑体" w:hAnsi="黑体" w:eastAsia="黑体" w:cs="黑体"/>
          <w:kern w:val="0"/>
          <w:sz w:val="32"/>
          <w:szCs w:val="20"/>
        </w:rPr>
      </w:pPr>
      <w:r>
        <w:rPr>
          <w:rFonts w:hint="eastAsia" w:ascii="黑体" w:hAnsi="黑体" w:eastAsia="黑体" w:cs="黑体"/>
          <w:kern w:val="0"/>
          <w:sz w:val="32"/>
          <w:szCs w:val="20"/>
        </w:rPr>
        <w:t>五、其他需要说明的问题</w:t>
      </w:r>
    </w:p>
    <w:p>
      <w:pPr>
        <w:spacing w:line="560" w:lineRule="exact"/>
        <w:ind w:firstLine="640" w:firstLineChars="200"/>
        <w:rPr>
          <w:rFonts w:hint="eastAsia" w:ascii="仿宋" w:hAnsi="仿宋" w:eastAsia="仿宋"/>
          <w:kern w:val="0"/>
          <w:sz w:val="32"/>
          <w:szCs w:val="20"/>
        </w:rPr>
      </w:pPr>
      <w:r>
        <w:rPr>
          <w:rFonts w:hint="eastAsia" w:ascii="仿宋_GB2312" w:hAnsi="仿宋_GB2312" w:eastAsia="仿宋_GB2312" w:cs="仿宋_GB2312"/>
          <w:color w:val="auto"/>
          <w:sz w:val="32"/>
          <w:szCs w:val="32"/>
        </w:rPr>
        <w:t>无</w:t>
      </w:r>
      <w:r>
        <w:rPr>
          <w:rFonts w:hint="eastAsia" w:ascii="仿宋" w:hAnsi="仿宋" w:eastAsia="仿宋"/>
          <w:kern w:val="0"/>
          <w:sz w:val="32"/>
          <w:szCs w:val="20"/>
        </w:rPr>
        <w:t>。</w:t>
      </w:r>
    </w:p>
    <w:p>
      <w:pPr>
        <w:ind w:right="1317" w:rightChars="627" w:firstLine="592" w:firstLineChars="185"/>
        <w:jc w:val="center"/>
        <w:rPr>
          <w:rFonts w:hint="eastAsia" w:ascii="仿宋" w:hAnsi="仿宋" w:eastAsia="仿宋"/>
          <w:kern w:val="0"/>
          <w:sz w:val="32"/>
          <w:szCs w:val="20"/>
        </w:rPr>
      </w:pPr>
    </w:p>
    <w:p>
      <w:pPr>
        <w:ind w:right="1317" w:rightChars="627" w:firstLine="592" w:firstLineChars="185"/>
        <w:jc w:val="center"/>
        <w:rPr>
          <w:rFonts w:hint="eastAsia" w:ascii="仿宋" w:hAnsi="仿宋" w:eastAsia="仿宋"/>
          <w:kern w:val="0"/>
          <w:sz w:val="32"/>
          <w:szCs w:val="20"/>
        </w:rPr>
      </w:pPr>
    </w:p>
    <w:p>
      <w:pPr>
        <w:ind w:right="1317" w:rightChars="627" w:firstLine="592" w:firstLineChars="185"/>
        <w:jc w:val="center"/>
        <w:rPr>
          <w:rFonts w:hint="eastAsia" w:ascii="宋体"/>
          <w:sz w:val="32"/>
        </w:rPr>
      </w:pPr>
      <w:r>
        <w:rPr>
          <w:rFonts w:hint="eastAsia" w:ascii="宋体"/>
          <w:sz w:val="32"/>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MGVkMWRmOTVlMWM2MWUzNzI4ZjY5Nzg0MDE5ZjEifQ=="/>
  </w:docVars>
  <w:rsids>
    <w:rsidRoot w:val="00000000"/>
    <w:rsid w:val="16441AEE"/>
    <w:rsid w:val="176773BA"/>
    <w:rsid w:val="1E6A1C41"/>
    <w:rsid w:val="20526E03"/>
    <w:rsid w:val="205F4798"/>
    <w:rsid w:val="35CA71B2"/>
    <w:rsid w:val="37FE6BEC"/>
    <w:rsid w:val="398439F4"/>
    <w:rsid w:val="48A47064"/>
    <w:rsid w:val="523651A2"/>
    <w:rsid w:val="57A274DE"/>
    <w:rsid w:val="59107D14"/>
    <w:rsid w:val="5A1A5A0A"/>
    <w:rsid w:val="6811671C"/>
    <w:rsid w:val="6C3A66E4"/>
    <w:rsid w:val="7726718D"/>
    <w:rsid w:val="790F432D"/>
    <w:rsid w:val="79252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iPriority w:val="0"/>
    <w:pPr>
      <w:spacing w:after="12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customStyle="1" w:styleId="9">
    <w:name w:val="last"/>
    <w:basedOn w:val="5"/>
    <w:qFormat/>
    <w:uiPriority w:val="0"/>
  </w:style>
  <w:style w:type="character" w:customStyle="1" w:styleId="10">
    <w:name w:val="cgreen"/>
    <w:basedOn w:val="5"/>
    <w:qFormat/>
    <w:uiPriority w:val="0"/>
    <w:rPr>
      <w:color w:val="0A9100"/>
    </w:rPr>
  </w:style>
  <w:style w:type="character" w:customStyle="1" w:styleId="11">
    <w:name w:val="cgreen1"/>
    <w:basedOn w:val="5"/>
    <w:qFormat/>
    <w:uiPriority w:val="0"/>
    <w:rPr>
      <w:color w:val="0A9100"/>
    </w:rPr>
  </w:style>
  <w:style w:type="character" w:customStyle="1" w:styleId="12">
    <w:name w:val="text"/>
    <w:basedOn w:val="5"/>
    <w:qFormat/>
    <w:uiPriority w:val="0"/>
    <w:rPr>
      <w:color w:val="666666"/>
    </w:rPr>
  </w:style>
  <w:style w:type="character" w:customStyle="1" w:styleId="13">
    <w:name w:val="after"/>
    <w:basedOn w:val="5"/>
    <w:qFormat/>
    <w:uiPriority w:val="0"/>
    <w:rPr>
      <w:shd w:val="clear" w:fill="FFFFFF"/>
    </w:rPr>
  </w:style>
  <w:style w:type="character" w:customStyle="1" w:styleId="14">
    <w:name w:val="wx-space"/>
    <w:basedOn w:val="5"/>
    <w:qFormat/>
    <w:uiPriority w:val="0"/>
  </w:style>
  <w:style w:type="character" w:customStyle="1" w:styleId="15">
    <w:name w:val="wx-space1"/>
    <w:basedOn w:val="5"/>
    <w:qFormat/>
    <w:uiPriority w:val="0"/>
  </w:style>
  <w:style w:type="character" w:customStyle="1" w:styleId="16">
    <w:name w:val="hover22"/>
    <w:basedOn w:val="5"/>
    <w:qFormat/>
    <w:uiPriority w:val="0"/>
    <w:rPr>
      <w:shd w:val="clear" w:fill="0069AE"/>
    </w:rPr>
  </w:style>
  <w:style w:type="character" w:customStyle="1" w:styleId="17">
    <w:name w:val="hover23"/>
    <w:basedOn w:val="5"/>
    <w:qFormat/>
    <w:uiPriority w:val="0"/>
    <w:rPr>
      <w:color w:val="000000"/>
      <w:shd w:val="clear" w:fill="FFFFFF"/>
    </w:rPr>
  </w:style>
  <w:style w:type="character" w:customStyle="1" w:styleId="18">
    <w:name w:val="bsharetext"/>
    <w:basedOn w:val="5"/>
    <w:qFormat/>
    <w:uiPriority w:val="0"/>
  </w:style>
  <w:style w:type="character" w:customStyle="1" w:styleId="19">
    <w:name w:val="disabled"/>
    <w:basedOn w:val="5"/>
    <w:qFormat/>
    <w:uiPriority w:val="0"/>
    <w:rPr>
      <w:color w:val="FFFFFF"/>
      <w:shd w:val="clear" w:fill="FE7D00"/>
    </w:rPr>
  </w:style>
  <w:style w:type="character" w:customStyle="1" w:styleId="20">
    <w:name w:val="current"/>
    <w:basedOn w:val="5"/>
    <w:qFormat/>
    <w:uiPriority w:val="0"/>
    <w:rPr>
      <w:b/>
      <w:color w:val="FFFFFF"/>
      <w:shd w:val="clear" w:fill="FE7D00"/>
    </w:rPr>
  </w:style>
  <w:style w:type="character" w:customStyle="1" w:styleId="21">
    <w:name w:val="wf-f-forecast-aqi-2[data-v-158b712f]"/>
    <w:basedOn w:val="5"/>
    <w:qFormat/>
    <w:uiPriority w:val="0"/>
    <w:rPr>
      <w:color w:val="E4C600"/>
    </w:rPr>
  </w:style>
  <w:style w:type="character" w:customStyle="1" w:styleId="22">
    <w:name w:val="wf-f-forecast-aqi-1[data-v-158b712f]"/>
    <w:basedOn w:val="5"/>
    <w:qFormat/>
    <w:uiPriority w:val="0"/>
    <w:rPr>
      <w:color w:val="94CE6F"/>
    </w:rPr>
  </w:style>
  <w:style w:type="character" w:customStyle="1" w:styleId="23">
    <w:name w:val="wf-f-forecast-aqi-3[data-v-158b712f]"/>
    <w:basedOn w:val="5"/>
    <w:qFormat/>
    <w:uiPriority w:val="0"/>
    <w:rPr>
      <w:color w:val="E59C3B"/>
    </w:rPr>
  </w:style>
  <w:style w:type="character" w:customStyle="1" w:styleId="24">
    <w:name w:val="wf-f-forecast-aqi-4[data-v-158b712f]"/>
    <w:basedOn w:val="5"/>
    <w:qFormat/>
    <w:uiPriority w:val="0"/>
    <w:rPr>
      <w:color w:val="C76464"/>
    </w:rPr>
  </w:style>
  <w:style w:type="character" w:customStyle="1" w:styleId="25">
    <w:name w:val="wf-f-forecast-aqi-5[data-v-158b712f]"/>
    <w:basedOn w:val="5"/>
    <w:qFormat/>
    <w:uiPriority w:val="0"/>
    <w:rPr>
      <w:color w:val="8A4DAA"/>
    </w:rPr>
  </w:style>
  <w:style w:type="character" w:customStyle="1" w:styleId="26">
    <w:name w:val="wf-f-forecast-aqi-6[data-v-158b712f]"/>
    <w:basedOn w:val="5"/>
    <w:qFormat/>
    <w:uiPriority w:val="0"/>
    <w:rPr>
      <w:color w:val="BF276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2023-10-27T08:03:54Z</cp:lastPrinted>
  <dcterms:modified xsi:type="dcterms:W3CDTF">2023-10-27T08:04:15Z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0D7941910DE048578B4E6E663D60F81D</vt:lpwstr>
  </property>
</Properties>
</file>