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宁县盘克镇人民政府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2020年度部门整体支出绩效自评</w:t>
      </w:r>
      <w:r>
        <w:rPr>
          <w:rFonts w:hint="eastAsia" w:ascii="方正小标宋简体" w:eastAsia="方正小标宋简体"/>
          <w:sz w:val="44"/>
          <w:szCs w:val="44"/>
        </w:rPr>
        <w:t>报告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</w:rPr>
        <w:t>（一）职能职责</w:t>
      </w:r>
    </w:p>
    <w:p>
      <w:pPr>
        <w:pStyle w:val="6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eastAsia="仿宋_GB2312" w:cs="Arial"/>
          <w:color w:val="auto"/>
          <w:sz w:val="32"/>
          <w:szCs w:val="32"/>
        </w:rPr>
      </w:pPr>
      <w:r>
        <w:rPr>
          <w:rFonts w:ascii="仿宋_GB2312" w:eastAsia="仿宋_GB2312" w:cs="Arial"/>
          <w:color w:val="auto"/>
          <w:sz w:val="32"/>
          <w:szCs w:val="32"/>
        </w:rPr>
        <w:t>1</w:t>
      </w:r>
      <w:r>
        <w:rPr>
          <w:rFonts w:hint="eastAsia" w:ascii="仿宋_GB2312" w:eastAsia="仿宋_GB2312" w:cs="Arial"/>
          <w:color w:val="auto"/>
          <w:sz w:val="32"/>
          <w:szCs w:val="32"/>
        </w:rPr>
        <w:t>、依法行政，主持镇政府全面工作，执行上级党委、政府和同级党委、人</w:t>
      </w:r>
      <w:r>
        <w:rPr>
          <w:rFonts w:hint="eastAsia" w:ascii="仿宋_GB2312" w:eastAsia="仿宋_GB2312" w:cs="Arial"/>
          <w:color w:val="auto"/>
          <w:sz w:val="32"/>
          <w:szCs w:val="32"/>
          <w:lang w:val="en-US" w:eastAsia="zh-CN"/>
        </w:rPr>
        <w:t>民</w:t>
      </w:r>
      <w:bookmarkStart w:id="0" w:name="_GoBack"/>
      <w:bookmarkEnd w:id="0"/>
      <w:r>
        <w:rPr>
          <w:rFonts w:hint="eastAsia" w:ascii="仿宋_GB2312" w:eastAsia="仿宋_GB2312" w:cs="Arial"/>
          <w:color w:val="auto"/>
          <w:sz w:val="32"/>
          <w:szCs w:val="32"/>
        </w:rPr>
        <w:t>代表大会决定、决议，并报告政府工作。</w:t>
      </w:r>
    </w:p>
    <w:p>
      <w:pPr>
        <w:pStyle w:val="6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eastAsia="仿宋_GB2312" w:cs="Arial"/>
          <w:color w:val="auto"/>
          <w:sz w:val="32"/>
          <w:szCs w:val="32"/>
        </w:rPr>
      </w:pPr>
      <w:r>
        <w:rPr>
          <w:rFonts w:ascii="仿宋_GB2312" w:eastAsia="仿宋_GB2312" w:cs="Arial"/>
          <w:color w:val="auto"/>
          <w:sz w:val="32"/>
          <w:szCs w:val="32"/>
        </w:rPr>
        <w:t>2</w:t>
      </w:r>
      <w:r>
        <w:rPr>
          <w:rFonts w:hint="eastAsia" w:ascii="仿宋_GB2312" w:eastAsia="仿宋_GB2312" w:cs="Arial"/>
          <w:color w:val="auto"/>
          <w:sz w:val="32"/>
          <w:szCs w:val="32"/>
        </w:rPr>
        <w:t>、制定镇政府各项工作，发展总体规划和年度目标管理，并组织实施。</w:t>
      </w:r>
    </w:p>
    <w:p>
      <w:pPr>
        <w:pStyle w:val="6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eastAsia="仿宋_GB2312" w:cs="Arial"/>
          <w:color w:val="auto"/>
          <w:sz w:val="32"/>
          <w:szCs w:val="32"/>
        </w:rPr>
      </w:pPr>
      <w:r>
        <w:rPr>
          <w:rFonts w:ascii="仿宋_GB2312" w:eastAsia="仿宋_GB2312" w:cs="Arial"/>
          <w:color w:val="auto"/>
          <w:sz w:val="32"/>
          <w:szCs w:val="32"/>
        </w:rPr>
        <w:t>3</w:t>
      </w:r>
      <w:r>
        <w:rPr>
          <w:rFonts w:hint="eastAsia" w:ascii="仿宋_GB2312" w:eastAsia="仿宋_GB2312" w:cs="Arial"/>
          <w:color w:val="auto"/>
          <w:sz w:val="32"/>
          <w:szCs w:val="32"/>
        </w:rPr>
        <w:t>、负责执行镇行政区域内的经济和社会发展计划，加强公共设施的建设和管理，发展各项服务事业。</w:t>
      </w:r>
      <w:r>
        <w:rPr>
          <w:rFonts w:ascii="仿宋_GB2312" w:eastAsia="仿宋_GB2312" w:cs="Arial"/>
          <w:color w:val="auto"/>
          <w:sz w:val="32"/>
          <w:szCs w:val="32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eastAsia="仿宋_GB2312" w:cs="Arial"/>
          <w:color w:val="auto"/>
          <w:sz w:val="32"/>
          <w:szCs w:val="32"/>
        </w:rPr>
      </w:pPr>
      <w:r>
        <w:rPr>
          <w:rFonts w:ascii="仿宋_GB2312" w:eastAsia="仿宋_GB2312" w:cs="Arial"/>
          <w:color w:val="auto"/>
          <w:sz w:val="32"/>
          <w:szCs w:val="32"/>
        </w:rPr>
        <w:t>4</w:t>
      </w:r>
      <w:r>
        <w:rPr>
          <w:rFonts w:hint="eastAsia" w:ascii="仿宋_GB2312" w:eastAsia="仿宋_GB2312" w:cs="Arial"/>
          <w:color w:val="auto"/>
          <w:sz w:val="32"/>
          <w:szCs w:val="32"/>
        </w:rPr>
        <w:t>、抓好全镇政治思想工作和廉政建设，保持政府机关廉洁高效，密切联系群众，在群众中树立良好形象。</w:t>
      </w:r>
    </w:p>
    <w:p>
      <w:pPr>
        <w:pStyle w:val="6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eastAsia="仿宋_GB2312" w:cs="Arial"/>
          <w:color w:val="auto"/>
          <w:sz w:val="32"/>
          <w:szCs w:val="32"/>
        </w:rPr>
      </w:pPr>
      <w:r>
        <w:rPr>
          <w:rFonts w:ascii="仿宋_GB2312" w:eastAsia="仿宋_GB2312" w:cs="Arial"/>
          <w:color w:val="auto"/>
          <w:sz w:val="32"/>
          <w:szCs w:val="32"/>
        </w:rPr>
        <w:t>5</w:t>
      </w:r>
      <w:r>
        <w:rPr>
          <w:rFonts w:hint="eastAsia" w:ascii="仿宋_GB2312" w:eastAsia="仿宋_GB2312" w:cs="Arial"/>
          <w:color w:val="auto"/>
          <w:sz w:val="32"/>
          <w:szCs w:val="32"/>
        </w:rPr>
        <w:t>、积极探索全镇经济建设新路子，采取切实可行的措施，强化各种机制，使全镇经济建设得到稳步发展，经济效益逐步提高，经济目标得到实现，人民生活不断改善。</w:t>
      </w:r>
    </w:p>
    <w:p>
      <w:pPr>
        <w:pStyle w:val="6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eastAsia="仿宋_GB2312" w:cs="Arial"/>
          <w:color w:val="auto"/>
          <w:sz w:val="32"/>
          <w:szCs w:val="32"/>
        </w:rPr>
      </w:pPr>
      <w:r>
        <w:rPr>
          <w:rFonts w:ascii="仿宋_GB2312" w:eastAsia="仿宋_GB2312" w:cs="Arial"/>
          <w:color w:val="auto"/>
          <w:sz w:val="32"/>
          <w:szCs w:val="32"/>
        </w:rPr>
        <w:t>6</w:t>
      </w:r>
      <w:r>
        <w:rPr>
          <w:rFonts w:hint="eastAsia" w:ascii="仿宋_GB2312" w:eastAsia="仿宋_GB2312" w:cs="Arial"/>
          <w:color w:val="auto"/>
          <w:sz w:val="32"/>
          <w:szCs w:val="32"/>
        </w:rPr>
        <w:t>、与镇党委、镇人大密切配合，在镇党委的领导下，协调开展各项工作。</w:t>
      </w:r>
    </w:p>
    <w:p>
      <w:pPr>
        <w:pStyle w:val="6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eastAsia="仿宋_GB2312" w:cs="Arial"/>
          <w:color w:val="auto"/>
          <w:sz w:val="32"/>
          <w:szCs w:val="32"/>
        </w:rPr>
      </w:pPr>
      <w:r>
        <w:rPr>
          <w:rFonts w:ascii="仿宋_GB2312" w:eastAsia="仿宋_GB2312" w:cs="Arial"/>
          <w:color w:val="auto"/>
          <w:sz w:val="32"/>
          <w:szCs w:val="32"/>
        </w:rPr>
        <w:t>7</w:t>
      </w:r>
      <w:r>
        <w:rPr>
          <w:rFonts w:hint="eastAsia" w:ascii="仿宋_GB2312" w:eastAsia="仿宋_GB2312" w:cs="Arial"/>
          <w:color w:val="auto"/>
          <w:sz w:val="32"/>
          <w:szCs w:val="32"/>
        </w:rPr>
        <w:t>、对上级政府交办的各项临时任务和本级政府各项中心工作，负责组织安排和实施。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</w:rPr>
        <w:t>（二）机构设置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  <w:t>本单位为财政全额拨款行政单位</w:t>
      </w: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  <w:lang w:val="en-US" w:eastAsia="zh-CN"/>
        </w:rPr>
        <w:t>(一级预算单位)</w:t>
      </w: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  <w:lang w:eastAsia="zh-CN"/>
        </w:rPr>
        <w:t xml:space="preserve"> 内设党政综合办公室、党建工作办公室，经济发展和社会事务办公室（加挂卫生健康办公室牌子），社会治理和应急管理办公室、生态环境办公室5个股级党政机构，镇直属事业单位</w:t>
      </w: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  <w:lang w:eastAsia="zh-CN"/>
        </w:rPr>
        <w:t>个，分别为农业农村综合服务中心（加挂农产品质量检测服务中心、农村公路管理所牌子）、公共事务服务中心（加挂退役军人服务站）、综合文化服务中心、牌子政务（便民）服务中心、社会治安综合治理中心、综合行政执法队；2个二级预算单位为盘克镇财政所、盘克镇盘陇社区。现有职工</w:t>
      </w: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  <w:lang w:val="en-US" w:eastAsia="zh-CN"/>
        </w:rPr>
        <w:t>85人，其中在职83人，退休2人，较上年增加2人。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</w:rPr>
        <w:t>（三）资产状况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年12月31日，固定资产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原值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3841547.97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,累计折旧2189377.93元，净值1652170.04元。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其中：通用设备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672444.63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累计折旧532944.12元，净值139500.51元，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家具、用具、装具及动植物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108173.11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累计折旧53287.15元，净值54885.96元，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土地、房屋建筑物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3841549.97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累计折旧2189377.93元，净值1652172.04元，无形资产2元。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部门整体支出管理及使用情况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2020年总支出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17455235.66元，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6824.8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13736191.86元，项目支出3719043.8元，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单位基本支出的主要用途为保障行政单位运行，用于商品服务支出，包括印刷费、差旅费、办公经费，日常维修、公务用车运行维修及其他费用。其中三公经费的使用和管理严格按照预算执行。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项目资金的支出主要是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文化广场等基础设施建设及老年人日间照料中心建设项目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支出，本年度项目支出为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3719043.8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元。项目资金实际使用严格按照项目资金用途和相关的管理办法使用。项目资金管理按要求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</w:t>
      </w:r>
      <w:r>
        <w:rPr>
          <w:rFonts w:hint="eastAsia" w:ascii="仿宋_GB2312" w:hAnsi="仿宋_GB2312" w:eastAsia="仿宋_GB2312" w:cs="仿宋_GB2312"/>
          <w:sz w:val="32"/>
          <w:szCs w:val="32"/>
        </w:rPr>
        <w:t>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</w:t>
      </w:r>
      <w:r>
        <w:rPr>
          <w:rFonts w:hint="eastAsia" w:ascii="仿宋_GB2312" w:hAnsi="仿宋_GB2312" w:eastAsia="仿宋_GB2312" w:cs="仿宋_GB2312"/>
          <w:sz w:val="32"/>
          <w:szCs w:val="32"/>
        </w:rPr>
        <w:t>用的原则，成立了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项目资金监管</w:t>
      </w:r>
      <w:r>
        <w:rPr>
          <w:rFonts w:hint="eastAsia" w:ascii="仿宋_GB2312" w:hAnsi="仿宋_GB2312" w:eastAsia="仿宋_GB2312" w:cs="仿宋_GB2312"/>
          <w:sz w:val="32"/>
          <w:szCs w:val="32"/>
        </w:rPr>
        <w:t>导小组，做到了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</w:t>
      </w:r>
      <w:r>
        <w:rPr>
          <w:rFonts w:hint="eastAsia" w:ascii="仿宋_GB2312" w:hAnsi="仿宋_GB2312" w:eastAsia="仿宋_GB2312" w:cs="仿宋_GB2312"/>
          <w:sz w:val="32"/>
          <w:szCs w:val="32"/>
        </w:rPr>
        <w:t>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</w:t>
      </w:r>
      <w:r>
        <w:rPr>
          <w:rFonts w:hint="eastAsia" w:ascii="仿宋_GB2312" w:hAnsi="仿宋_GB2312" w:eastAsia="仿宋_GB2312" w:cs="仿宋_GB2312"/>
          <w:sz w:val="32"/>
          <w:szCs w:val="32"/>
        </w:rPr>
        <w:t>用的原则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县本级其他财政性资金组织实施情况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资金管理情况，能按规定用途合理使用资金，做到专款专用；健全了机关财务审核制度等各项规章制度。资金做到日清月结，对资金使用情况都有分析报告和有关部门的监督检查；强化了印鉴管理，对资金管理人员做到印鉴、支票、分开管理，从源头上杜绝了资金乱取乱用行为，严谨规范，确保了资金安全；资金管理都能做到严格审批手续，公开透明，并要求有关部门依法对资金使用情况进行监督管理；加强机关财会人员廉政教育，预防财会人员在资金管理中滥用职权，玩忽职守，需私舞弊现象发生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三、部门整体支出绩效情况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重视单位内部管理制度建设及监督，加强财务管理，强化财务监督，增强法纪观念，遵守规章制度，为保证财务管理工作规范有序进行，对各项资金的管理、经费收支审批等均做了明确规定，正确组织资金筹集。调度和使用，债权债务及时结算、结清。各项经费支出实行限额把关、审核审批程序，加强对公务用车的管理，“三公”经费严格控制在预算范围内。加强事前事中事后监督，严格资产管理制度，年底对财产物资进行清查、盘点、核对、处理。对取得的资产物资及时进行会计核算。通过加强预算收支管理，不断建立健全内部管理制度，梳理内部管理流程，部门整体支出管理水平得到提升，保证了财务管理工作规范有序进行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四、存在的主要问题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财政工作按部就班，在精度和深度上有所欠缺，尤其在政府采购，固定资产管理方面还需进一步严格，乡镇和各个站所之间工作需要与县级和村级报告和配合，经费拮据。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五、改进措施和有关建议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对于以上问题，我单位会加强内部的资产管理工作，严格编制政府采购年初预算和计划，规范各类资产的购置和管理岗位职责制度等。严格控制运行成本，提高工作效率，加强人员控制。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ascii="仿宋_GB2312" w:eastAsia="仿宋_GB2312"/>
          <w:sz w:val="32"/>
          <w:szCs w:val="32"/>
        </w:rPr>
      </w:pPr>
    </w:p>
    <w:p>
      <w:pPr>
        <w:spacing w:line="0" w:lineRule="atLeast"/>
        <w:ind w:right="210" w:rightChars="10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、</w:t>
      </w:r>
    </w:p>
    <w:sectPr>
      <w:headerReference r:id="rId3" w:type="default"/>
      <w:footerReference r:id="rId4" w:type="default"/>
      <w:pgSz w:w="11906" w:h="16838"/>
      <w:pgMar w:top="1871" w:right="1474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86047"/>
    </w:sdtPr>
    <w:sdtContent>
      <w:p>
        <w:pPr>
          <w:pStyle w:val="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3 -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F61B1"/>
    <w:multiLevelType w:val="singleLevel"/>
    <w:tmpl w:val="53AF61B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IxNDliZTNiNDUzMzZmOTVmNWNmNDBhNjMyMTE1ZDEifQ=="/>
  </w:docVars>
  <w:rsids>
    <w:rsidRoot w:val="42E1715C"/>
    <w:rsid w:val="00010995"/>
    <w:rsid w:val="00020A7F"/>
    <w:rsid w:val="0002228B"/>
    <w:rsid w:val="00027422"/>
    <w:rsid w:val="000313BE"/>
    <w:rsid w:val="0005568A"/>
    <w:rsid w:val="00057D88"/>
    <w:rsid w:val="00066E44"/>
    <w:rsid w:val="00075779"/>
    <w:rsid w:val="00081B7D"/>
    <w:rsid w:val="00094F66"/>
    <w:rsid w:val="00096D91"/>
    <w:rsid w:val="000A7F55"/>
    <w:rsid w:val="000B6CF3"/>
    <w:rsid w:val="000B78A1"/>
    <w:rsid w:val="000C7CEB"/>
    <w:rsid w:val="000D28C6"/>
    <w:rsid w:val="000D74B6"/>
    <w:rsid w:val="000F60CC"/>
    <w:rsid w:val="000F7E90"/>
    <w:rsid w:val="0010201A"/>
    <w:rsid w:val="00105A27"/>
    <w:rsid w:val="00107A4A"/>
    <w:rsid w:val="00113355"/>
    <w:rsid w:val="00145F0A"/>
    <w:rsid w:val="00151963"/>
    <w:rsid w:val="0016035D"/>
    <w:rsid w:val="00164622"/>
    <w:rsid w:val="00166A71"/>
    <w:rsid w:val="00173440"/>
    <w:rsid w:val="00175493"/>
    <w:rsid w:val="001A1F94"/>
    <w:rsid w:val="001A278F"/>
    <w:rsid w:val="001D09A4"/>
    <w:rsid w:val="001E3EB5"/>
    <w:rsid w:val="001F3E00"/>
    <w:rsid w:val="00205DC9"/>
    <w:rsid w:val="00206CC9"/>
    <w:rsid w:val="002074E1"/>
    <w:rsid w:val="00220749"/>
    <w:rsid w:val="00227FBB"/>
    <w:rsid w:val="00231894"/>
    <w:rsid w:val="00274443"/>
    <w:rsid w:val="00275E63"/>
    <w:rsid w:val="002921CF"/>
    <w:rsid w:val="002A4577"/>
    <w:rsid w:val="002B0F5F"/>
    <w:rsid w:val="002B22D0"/>
    <w:rsid w:val="002E2E1E"/>
    <w:rsid w:val="00312C47"/>
    <w:rsid w:val="003248D2"/>
    <w:rsid w:val="00347E87"/>
    <w:rsid w:val="003A25A8"/>
    <w:rsid w:val="003B0CD1"/>
    <w:rsid w:val="003C048F"/>
    <w:rsid w:val="003C74C9"/>
    <w:rsid w:val="003D13DA"/>
    <w:rsid w:val="003E408D"/>
    <w:rsid w:val="003E47D7"/>
    <w:rsid w:val="003F41DF"/>
    <w:rsid w:val="0041195F"/>
    <w:rsid w:val="0042386B"/>
    <w:rsid w:val="00425EE0"/>
    <w:rsid w:val="00433DBF"/>
    <w:rsid w:val="00441FFE"/>
    <w:rsid w:val="00445173"/>
    <w:rsid w:val="004526E1"/>
    <w:rsid w:val="00457829"/>
    <w:rsid w:val="00471F2D"/>
    <w:rsid w:val="00477084"/>
    <w:rsid w:val="00491E74"/>
    <w:rsid w:val="004A7ACB"/>
    <w:rsid w:val="004D1E1B"/>
    <w:rsid w:val="004F34F9"/>
    <w:rsid w:val="005030D9"/>
    <w:rsid w:val="00510BBA"/>
    <w:rsid w:val="00512B99"/>
    <w:rsid w:val="00522A20"/>
    <w:rsid w:val="0057103C"/>
    <w:rsid w:val="00571F82"/>
    <w:rsid w:val="005733A8"/>
    <w:rsid w:val="005B0048"/>
    <w:rsid w:val="005C2BB3"/>
    <w:rsid w:val="005C6D4D"/>
    <w:rsid w:val="005D3EE7"/>
    <w:rsid w:val="005D3F18"/>
    <w:rsid w:val="005F4EDE"/>
    <w:rsid w:val="006200A6"/>
    <w:rsid w:val="0063708E"/>
    <w:rsid w:val="006433E3"/>
    <w:rsid w:val="00650653"/>
    <w:rsid w:val="00655E51"/>
    <w:rsid w:val="00656675"/>
    <w:rsid w:val="006B3DF8"/>
    <w:rsid w:val="006B4881"/>
    <w:rsid w:val="006B5D96"/>
    <w:rsid w:val="006E48C3"/>
    <w:rsid w:val="006F34F7"/>
    <w:rsid w:val="007450C1"/>
    <w:rsid w:val="007615B7"/>
    <w:rsid w:val="00794F58"/>
    <w:rsid w:val="007A1CD7"/>
    <w:rsid w:val="007A47A8"/>
    <w:rsid w:val="007A642B"/>
    <w:rsid w:val="007F10BC"/>
    <w:rsid w:val="00822DC9"/>
    <w:rsid w:val="00830F31"/>
    <w:rsid w:val="008350AC"/>
    <w:rsid w:val="00846409"/>
    <w:rsid w:val="0084715F"/>
    <w:rsid w:val="008505A0"/>
    <w:rsid w:val="00850F85"/>
    <w:rsid w:val="0085289D"/>
    <w:rsid w:val="008614A7"/>
    <w:rsid w:val="00867252"/>
    <w:rsid w:val="00874AED"/>
    <w:rsid w:val="008963F5"/>
    <w:rsid w:val="008C1D38"/>
    <w:rsid w:val="008C2FD2"/>
    <w:rsid w:val="008E23EF"/>
    <w:rsid w:val="008E5BE4"/>
    <w:rsid w:val="00900FF3"/>
    <w:rsid w:val="00917AAF"/>
    <w:rsid w:val="009721A5"/>
    <w:rsid w:val="00984124"/>
    <w:rsid w:val="009A3C4C"/>
    <w:rsid w:val="009A3C8C"/>
    <w:rsid w:val="009A6250"/>
    <w:rsid w:val="009B658A"/>
    <w:rsid w:val="009D3A77"/>
    <w:rsid w:val="009E1C7D"/>
    <w:rsid w:val="009E509D"/>
    <w:rsid w:val="00A07081"/>
    <w:rsid w:val="00A076BA"/>
    <w:rsid w:val="00A1451F"/>
    <w:rsid w:val="00A23640"/>
    <w:rsid w:val="00A46782"/>
    <w:rsid w:val="00A51F60"/>
    <w:rsid w:val="00A56CF4"/>
    <w:rsid w:val="00A74DE3"/>
    <w:rsid w:val="00A809D2"/>
    <w:rsid w:val="00A8792D"/>
    <w:rsid w:val="00AA46E4"/>
    <w:rsid w:val="00AA7277"/>
    <w:rsid w:val="00AB4B25"/>
    <w:rsid w:val="00AC0B74"/>
    <w:rsid w:val="00AC1ED6"/>
    <w:rsid w:val="00AC78E3"/>
    <w:rsid w:val="00AC7AC2"/>
    <w:rsid w:val="00AD2A09"/>
    <w:rsid w:val="00AD43DF"/>
    <w:rsid w:val="00AF0770"/>
    <w:rsid w:val="00AF0B49"/>
    <w:rsid w:val="00AF48A3"/>
    <w:rsid w:val="00B044F0"/>
    <w:rsid w:val="00B076F6"/>
    <w:rsid w:val="00B11E2C"/>
    <w:rsid w:val="00B13CA7"/>
    <w:rsid w:val="00B25730"/>
    <w:rsid w:val="00B4532D"/>
    <w:rsid w:val="00B5100F"/>
    <w:rsid w:val="00B534CC"/>
    <w:rsid w:val="00B6266A"/>
    <w:rsid w:val="00BA0943"/>
    <w:rsid w:val="00BA5E52"/>
    <w:rsid w:val="00BA6974"/>
    <w:rsid w:val="00BE0903"/>
    <w:rsid w:val="00BF08A8"/>
    <w:rsid w:val="00BF39AD"/>
    <w:rsid w:val="00C1337D"/>
    <w:rsid w:val="00C21CBE"/>
    <w:rsid w:val="00C25FFB"/>
    <w:rsid w:val="00C41B5E"/>
    <w:rsid w:val="00C468ED"/>
    <w:rsid w:val="00C61E99"/>
    <w:rsid w:val="00C64A5B"/>
    <w:rsid w:val="00C64AF8"/>
    <w:rsid w:val="00C768F1"/>
    <w:rsid w:val="00C81B7B"/>
    <w:rsid w:val="00C95D58"/>
    <w:rsid w:val="00CA022A"/>
    <w:rsid w:val="00CA10FC"/>
    <w:rsid w:val="00CA718B"/>
    <w:rsid w:val="00CC0212"/>
    <w:rsid w:val="00CC1773"/>
    <w:rsid w:val="00CD7426"/>
    <w:rsid w:val="00CF60B2"/>
    <w:rsid w:val="00D014CC"/>
    <w:rsid w:val="00D15CE8"/>
    <w:rsid w:val="00D26E51"/>
    <w:rsid w:val="00D35445"/>
    <w:rsid w:val="00D43EE4"/>
    <w:rsid w:val="00D45A72"/>
    <w:rsid w:val="00D547D4"/>
    <w:rsid w:val="00D70DD2"/>
    <w:rsid w:val="00D736F3"/>
    <w:rsid w:val="00D77FA5"/>
    <w:rsid w:val="00D8350B"/>
    <w:rsid w:val="00D853BA"/>
    <w:rsid w:val="00DD5D7A"/>
    <w:rsid w:val="00DE4515"/>
    <w:rsid w:val="00DF42A2"/>
    <w:rsid w:val="00E02EF2"/>
    <w:rsid w:val="00E12AEF"/>
    <w:rsid w:val="00E2150F"/>
    <w:rsid w:val="00E7070E"/>
    <w:rsid w:val="00E745FA"/>
    <w:rsid w:val="00E75BBD"/>
    <w:rsid w:val="00EA1982"/>
    <w:rsid w:val="00EB7A1F"/>
    <w:rsid w:val="00EC3460"/>
    <w:rsid w:val="00EC3F26"/>
    <w:rsid w:val="00EF5425"/>
    <w:rsid w:val="00F001E0"/>
    <w:rsid w:val="00F1203C"/>
    <w:rsid w:val="00F13599"/>
    <w:rsid w:val="00F136BB"/>
    <w:rsid w:val="00F160A0"/>
    <w:rsid w:val="00F242DB"/>
    <w:rsid w:val="00F26E5E"/>
    <w:rsid w:val="00F322EC"/>
    <w:rsid w:val="00F43EB7"/>
    <w:rsid w:val="00F83CFC"/>
    <w:rsid w:val="00F84DB4"/>
    <w:rsid w:val="00F954A3"/>
    <w:rsid w:val="00FA36B3"/>
    <w:rsid w:val="00FA70B1"/>
    <w:rsid w:val="00FA7164"/>
    <w:rsid w:val="00FC0660"/>
    <w:rsid w:val="00FF5D42"/>
    <w:rsid w:val="00FF7A27"/>
    <w:rsid w:val="023447F4"/>
    <w:rsid w:val="03610EDF"/>
    <w:rsid w:val="04EF014C"/>
    <w:rsid w:val="04F11AE0"/>
    <w:rsid w:val="05467AC5"/>
    <w:rsid w:val="07924761"/>
    <w:rsid w:val="08443368"/>
    <w:rsid w:val="08A53E6B"/>
    <w:rsid w:val="0A1C2CBA"/>
    <w:rsid w:val="0B7E6E52"/>
    <w:rsid w:val="0B923B91"/>
    <w:rsid w:val="0BC80717"/>
    <w:rsid w:val="0CC720D0"/>
    <w:rsid w:val="0CDA11F8"/>
    <w:rsid w:val="0D2B7A7F"/>
    <w:rsid w:val="0D6463F8"/>
    <w:rsid w:val="0D655C09"/>
    <w:rsid w:val="0DA16E17"/>
    <w:rsid w:val="0DB557DB"/>
    <w:rsid w:val="0F6565C7"/>
    <w:rsid w:val="107A7C41"/>
    <w:rsid w:val="11DD0435"/>
    <w:rsid w:val="142B2FDC"/>
    <w:rsid w:val="142E00C1"/>
    <w:rsid w:val="1606233E"/>
    <w:rsid w:val="171C7507"/>
    <w:rsid w:val="18BB527A"/>
    <w:rsid w:val="197F5319"/>
    <w:rsid w:val="19AC0074"/>
    <w:rsid w:val="1AAE46D6"/>
    <w:rsid w:val="1C250375"/>
    <w:rsid w:val="1DAD2F3B"/>
    <w:rsid w:val="1E23091D"/>
    <w:rsid w:val="1EE03F7B"/>
    <w:rsid w:val="1F2B57AB"/>
    <w:rsid w:val="1F5F4CC3"/>
    <w:rsid w:val="21853824"/>
    <w:rsid w:val="22205EF1"/>
    <w:rsid w:val="23EF7467"/>
    <w:rsid w:val="253A534B"/>
    <w:rsid w:val="25471D3F"/>
    <w:rsid w:val="264A438E"/>
    <w:rsid w:val="269E1670"/>
    <w:rsid w:val="29FD5E58"/>
    <w:rsid w:val="2A3C64A2"/>
    <w:rsid w:val="2B4F1573"/>
    <w:rsid w:val="2CD83F4F"/>
    <w:rsid w:val="2CD9681F"/>
    <w:rsid w:val="2CF062CA"/>
    <w:rsid w:val="2D1C0579"/>
    <w:rsid w:val="2D3A6582"/>
    <w:rsid w:val="2DB50DF7"/>
    <w:rsid w:val="2E553C08"/>
    <w:rsid w:val="2F393E25"/>
    <w:rsid w:val="2F9D1508"/>
    <w:rsid w:val="30A5077F"/>
    <w:rsid w:val="313F26E6"/>
    <w:rsid w:val="31C82131"/>
    <w:rsid w:val="32977822"/>
    <w:rsid w:val="33DC1C3C"/>
    <w:rsid w:val="35783AAE"/>
    <w:rsid w:val="362657AC"/>
    <w:rsid w:val="376D7EFC"/>
    <w:rsid w:val="37D171A6"/>
    <w:rsid w:val="38080934"/>
    <w:rsid w:val="38D3089D"/>
    <w:rsid w:val="396C4285"/>
    <w:rsid w:val="3B4F7305"/>
    <w:rsid w:val="3BA9599F"/>
    <w:rsid w:val="3CCD2332"/>
    <w:rsid w:val="3CF94608"/>
    <w:rsid w:val="3D061FF3"/>
    <w:rsid w:val="3D3E1DE5"/>
    <w:rsid w:val="3E210E05"/>
    <w:rsid w:val="3E6C6A85"/>
    <w:rsid w:val="3F78468F"/>
    <w:rsid w:val="40AD22B0"/>
    <w:rsid w:val="40B05889"/>
    <w:rsid w:val="412F2DC2"/>
    <w:rsid w:val="41443108"/>
    <w:rsid w:val="41FA50D1"/>
    <w:rsid w:val="42E1715C"/>
    <w:rsid w:val="43CE3AAC"/>
    <w:rsid w:val="442E7EEF"/>
    <w:rsid w:val="44354F67"/>
    <w:rsid w:val="457026E1"/>
    <w:rsid w:val="45CC3BE9"/>
    <w:rsid w:val="486D2076"/>
    <w:rsid w:val="4A7B60A1"/>
    <w:rsid w:val="4AA90BB3"/>
    <w:rsid w:val="4AD15B72"/>
    <w:rsid w:val="4B88534F"/>
    <w:rsid w:val="4C3B4E21"/>
    <w:rsid w:val="4C3F0D3F"/>
    <w:rsid w:val="4D1E1DD7"/>
    <w:rsid w:val="4E4A337A"/>
    <w:rsid w:val="4F584769"/>
    <w:rsid w:val="50920E45"/>
    <w:rsid w:val="50D32E98"/>
    <w:rsid w:val="51D77180"/>
    <w:rsid w:val="51F9317C"/>
    <w:rsid w:val="539F67F4"/>
    <w:rsid w:val="53ED2ACE"/>
    <w:rsid w:val="567428AC"/>
    <w:rsid w:val="57E020DB"/>
    <w:rsid w:val="592A19C0"/>
    <w:rsid w:val="59B62460"/>
    <w:rsid w:val="5A7D47B3"/>
    <w:rsid w:val="5B1C0179"/>
    <w:rsid w:val="5B1F4D5C"/>
    <w:rsid w:val="5CAB266D"/>
    <w:rsid w:val="5F360503"/>
    <w:rsid w:val="61BA2D20"/>
    <w:rsid w:val="64212CF1"/>
    <w:rsid w:val="65295552"/>
    <w:rsid w:val="67774339"/>
    <w:rsid w:val="68CD0576"/>
    <w:rsid w:val="6A335CEC"/>
    <w:rsid w:val="6BA52561"/>
    <w:rsid w:val="6BBC47B3"/>
    <w:rsid w:val="6C1C75E7"/>
    <w:rsid w:val="6C2547F1"/>
    <w:rsid w:val="6C3662B6"/>
    <w:rsid w:val="6D760D0A"/>
    <w:rsid w:val="6EB47286"/>
    <w:rsid w:val="702F259C"/>
    <w:rsid w:val="7094185A"/>
    <w:rsid w:val="7316799D"/>
    <w:rsid w:val="73E41704"/>
    <w:rsid w:val="74D638D6"/>
    <w:rsid w:val="759D29B9"/>
    <w:rsid w:val="767A2F11"/>
    <w:rsid w:val="76BD7E0D"/>
    <w:rsid w:val="76CF04C2"/>
    <w:rsid w:val="7817466C"/>
    <w:rsid w:val="78706F03"/>
    <w:rsid w:val="797C5EE4"/>
    <w:rsid w:val="79F16586"/>
    <w:rsid w:val="7C981FE7"/>
    <w:rsid w:val="7D9244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1700</Words>
  <Characters>1854</Characters>
  <Lines>1</Lines>
  <Paragraphs>3</Paragraphs>
  <TotalTime>1</TotalTime>
  <ScaleCrop>false</ScaleCrop>
  <LinksUpToDate>false</LinksUpToDate>
  <CharactersWithSpaces>1917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2018-07-04T09:45:00Z</dcterms:created>
  <dc:creator>Administrator</dc:creator>
  <cp:lastModifiedBy>WPS_1660046246</cp:lastModifiedBy>
  <cp:lastPrinted>2019-04-24T03:32:00Z</cp:lastPrinted>
  <dcterms:modified xsi:type="dcterms:W3CDTF">2023-06-25T07:04:46Z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43032111254B43A3911809D5DA295DE4</vt:lpwstr>
  </property>
</Properties>
</file>