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1</w:t>
      </w:r>
    </w:p>
    <w:p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en-US" w:eastAsia="zh-CN"/>
        </w:rPr>
        <w:t>申报所需资料清单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见习单位申报所需资料：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申请报告（明确单位基本情况、见习岗位名称、专业要求、人员数量、见习待遇等内容）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《宁县见习单位申报表》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单位统一社会信用代码证或组织机构代码证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复印件1份；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企业法人营业执照复印件和法人代表身份证复印件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各1份。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见习人员申报见习所需资料：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《宁县青年见习个人信息登记表》一式两份，近期2张彩照两张；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本人身份证、毕业证、报到证、户口簿复印件各1份；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《就业创业证》复印件1份。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三、上岗备案所需资料: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1.《宁县青年见习人员花名册》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2.《宁县青年见习协议》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3.人身意外伤害保险票据1份。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四、见习单位申报见习补贴所需资料：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1.《宁县青年见习人员花名册》1份；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月见习补贴拨付明细表》1份；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3.银行发放的见习人员基本生活补助明细账单1份；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4.开户许可证复印件1份；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5.人身意外伤害保险票据1份。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FB958"/>
    <w:multiLevelType w:val="singleLevel"/>
    <w:tmpl w:val="9F1FB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D4BFBA"/>
    <w:multiLevelType w:val="singleLevel"/>
    <w:tmpl w:val="30D4BF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C050E1"/>
    <w:multiLevelType w:val="singleLevel"/>
    <w:tmpl w:val="3EC050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2022-05-07T01:34:13Z</dcterms:created>
  <dc:creator>Administrator</dc:creator>
  <cp:lastModifiedBy>Administrator</cp:lastModifiedBy>
  <dcterms:modified xsi:type="dcterms:W3CDTF">2022-05-07T01:34:38Z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EEEDB50E719E4C7BAB22BCBE7EED6377</vt:lpwstr>
  </property>
</Properties>
</file>