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7</w:t>
      </w:r>
    </w:p>
    <w:tbl>
      <w:tblPr>
        <w:tblStyle w:val="3"/>
        <w:tblW w:w="0" w:type="auto"/>
        <w:jc w:val="center"/>
        <w:tblLayout w:type="fixed"/>
        <w:tblCellMar>
          <w:top w:w="0" w:type="dxa"/>
          <w:left w:w="0" w:type="dxa"/>
          <w:bottom w:w="0" w:type="dxa"/>
          <w:right w:w="0" w:type="dxa"/>
        </w:tblCellMar>
      </w:tblPr>
      <w:tblGrid>
        <w:gridCol w:w="604"/>
        <w:gridCol w:w="935"/>
        <w:gridCol w:w="562"/>
        <w:gridCol w:w="2460"/>
        <w:gridCol w:w="701"/>
        <w:gridCol w:w="975"/>
        <w:gridCol w:w="1168"/>
        <w:gridCol w:w="1319"/>
        <w:gridCol w:w="1140"/>
        <w:gridCol w:w="1127"/>
        <w:gridCol w:w="563"/>
        <w:gridCol w:w="728"/>
        <w:gridCol w:w="1154"/>
      </w:tblGrid>
      <w:tr>
        <w:tblPrEx>
          <w:tblCellMar>
            <w:top w:w="0" w:type="dxa"/>
            <w:left w:w="0" w:type="dxa"/>
            <w:bottom w:w="0" w:type="dxa"/>
            <w:right w:w="0" w:type="dxa"/>
          </w:tblCellMar>
        </w:tblPrEx>
        <w:trPr>
          <w:trHeight w:val="23" w:hRule="atLeast"/>
          <w:jc w:val="center"/>
        </w:trPr>
        <w:tc>
          <w:tcPr>
            <w:tcW w:w="13436"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olor w:val="000000"/>
                <w:sz w:val="40"/>
                <w:szCs w:val="40"/>
                <w:u w:val="single"/>
              </w:rPr>
            </w:pP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月至</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月见习补贴拨付明细表</w:t>
            </w:r>
          </w:p>
        </w:tc>
      </w:tr>
      <w:tr>
        <w:tblPrEx>
          <w:tblCellMar>
            <w:top w:w="0" w:type="dxa"/>
            <w:left w:w="0" w:type="dxa"/>
            <w:bottom w:w="0" w:type="dxa"/>
            <w:right w:w="0" w:type="dxa"/>
          </w:tblCellMar>
        </w:tblPrEx>
        <w:trPr>
          <w:trHeight w:val="515" w:hRule="atLeast"/>
          <w:jc w:val="center"/>
        </w:trPr>
        <w:tc>
          <w:tcPr>
            <w:tcW w:w="13436" w:type="dxa"/>
            <w:gridSpan w:val="13"/>
            <w:tcBorders>
              <w:top w:val="nil"/>
              <w:left w:val="nil"/>
              <w:bottom w:val="single" w:color="000000" w:sz="8" w:space="0"/>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2"/>
                <w:szCs w:val="22"/>
              </w:rPr>
            </w:pPr>
            <w:r>
              <w:rPr>
                <w:rFonts w:hint="eastAsia" w:ascii="宋体" w:hAnsi="宋体" w:eastAsia="宋体" w:cs="宋体"/>
                <w:color w:val="000000"/>
                <w:kern w:val="0"/>
                <w:sz w:val="22"/>
                <w:szCs w:val="22"/>
              </w:rPr>
              <w:t>见习单位（盖章）：</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val="en-US" w:eastAsia="zh-CN"/>
              </w:rPr>
              <w:t xml:space="preserve">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时间：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月</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日</w:t>
            </w:r>
            <w:r>
              <w:rPr>
                <w:rFonts w:ascii="宋体" w:hAnsi="宋体" w:eastAsia="宋体" w:cs="宋体"/>
                <w:color w:val="000000"/>
                <w:kern w:val="0"/>
                <w:sz w:val="22"/>
                <w:szCs w:val="22"/>
              </w:rPr>
              <w:t xml:space="preserve"> </w:t>
            </w:r>
          </w:p>
        </w:tc>
      </w:tr>
      <w:tr>
        <w:tblPrEx>
          <w:tblCellMar>
            <w:top w:w="0" w:type="dxa"/>
            <w:left w:w="0" w:type="dxa"/>
            <w:bottom w:w="0" w:type="dxa"/>
            <w:right w:w="0" w:type="dxa"/>
          </w:tblCellMar>
        </w:tblPrEx>
        <w:trPr>
          <w:trHeight w:val="23" w:hRule="atLeast"/>
          <w:jc w:val="center"/>
        </w:trPr>
        <w:tc>
          <w:tcPr>
            <w:tcW w:w="60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序号</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姓名</w:t>
            </w:r>
          </w:p>
        </w:tc>
        <w:tc>
          <w:tcPr>
            <w:tcW w:w="56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性别</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身份证号</w:t>
            </w:r>
          </w:p>
        </w:tc>
        <w:tc>
          <w:tcPr>
            <w:tcW w:w="70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人员</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w:t>
            </w:r>
          </w:p>
        </w:tc>
        <w:tc>
          <w:tcPr>
            <w:tcW w:w="97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毕业时间</w:t>
            </w:r>
          </w:p>
        </w:tc>
        <w:tc>
          <w:tcPr>
            <w:tcW w:w="248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向见习人员发放</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基本生活费情况</w:t>
            </w:r>
          </w:p>
        </w:tc>
        <w:tc>
          <w:tcPr>
            <w:tcW w:w="11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人身意外</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伤害险</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保单号</w:t>
            </w:r>
          </w:p>
        </w:tc>
        <w:tc>
          <w:tcPr>
            <w:tcW w:w="112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就业见习</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实际起止</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日期</w:t>
            </w:r>
          </w:p>
        </w:tc>
        <w:tc>
          <w:tcPr>
            <w:tcW w:w="56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实际见习月数</w:t>
            </w:r>
          </w:p>
        </w:tc>
        <w:tc>
          <w:tcPr>
            <w:tcW w:w="72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见习补贴发放标</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准</w:t>
            </w:r>
          </w:p>
        </w:tc>
        <w:tc>
          <w:tcPr>
            <w:tcW w:w="115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见习单位</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申报见习</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补贴资金数</w:t>
            </w:r>
          </w:p>
        </w:tc>
      </w:tr>
      <w:tr>
        <w:tblPrEx>
          <w:tblCellMar>
            <w:top w:w="0" w:type="dxa"/>
            <w:left w:w="0" w:type="dxa"/>
            <w:bottom w:w="0" w:type="dxa"/>
            <w:right w:w="0" w:type="dxa"/>
          </w:tblCellMar>
        </w:tblPrEx>
        <w:trPr>
          <w:trHeight w:val="23" w:hRule="atLeast"/>
          <w:jc w:val="center"/>
        </w:trPr>
        <w:tc>
          <w:tcPr>
            <w:tcW w:w="60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6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70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发放标准</w:t>
            </w: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发放月数</w:t>
            </w: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6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72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1"/>
                <w:szCs w:val="21"/>
              </w:rPr>
            </w:pPr>
            <w:bookmarkStart w:id="0" w:name="_GoBack"/>
            <w:bookmarkEnd w:id="0"/>
            <w:r>
              <w:rPr>
                <w:rFonts w:hint="eastAsia" w:ascii="宋体" w:hAnsi="宋体" w:eastAsia="宋体" w:cs="宋体"/>
                <w:color w:val="000000"/>
                <w:kern w:val="0"/>
                <w:sz w:val="21"/>
                <w:szCs w:val="21"/>
              </w:rPr>
              <w:t>小计</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755" w:hRule="atLeast"/>
          <w:jc w:val="center"/>
        </w:trPr>
        <w:tc>
          <w:tcPr>
            <w:tcW w:w="13436" w:type="dxa"/>
            <w:gridSpan w:val="13"/>
            <w:tcBorders>
              <w:top w:val="single" w:color="000000" w:sz="8" w:space="0"/>
              <w:left w:val="nil"/>
              <w:bottom w:val="nil"/>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楷体_GB2312"/>
                <w:b/>
                <w:bCs/>
                <w:color w:val="000000"/>
                <w:sz w:val="21"/>
                <w:szCs w:val="21"/>
              </w:rPr>
            </w:pPr>
            <w:r>
              <w:rPr>
                <w:rFonts w:ascii="宋体" w:hAnsi="宋体" w:eastAsia="楷体_GB2312" w:cs="宋体"/>
                <w:b/>
                <w:bCs/>
                <w:color w:val="000000"/>
                <w:kern w:val="0"/>
                <w:sz w:val="21"/>
                <w:szCs w:val="21"/>
              </w:rPr>
              <w:t xml:space="preserve">    </w:t>
            </w:r>
            <w:r>
              <w:rPr>
                <w:rFonts w:hint="eastAsia" w:ascii="宋体" w:hAnsi="宋体" w:eastAsia="楷体_GB2312" w:cs="楷体_GB2312"/>
                <w:b/>
                <w:bCs/>
                <w:color w:val="000000"/>
                <w:kern w:val="0"/>
                <w:sz w:val="21"/>
                <w:szCs w:val="21"/>
              </w:rPr>
              <w:t>特别提示：</w:t>
            </w:r>
            <w:r>
              <w:rPr>
                <w:rFonts w:ascii="宋体" w:hAnsi="宋体" w:eastAsia="楷体_GB2312" w:cs="宋体"/>
                <w:color w:val="000000"/>
                <w:kern w:val="0"/>
                <w:sz w:val="21"/>
                <w:szCs w:val="21"/>
              </w:rPr>
              <w:t>1</w:t>
            </w:r>
            <w:r>
              <w:rPr>
                <w:rFonts w:hint="eastAsia" w:ascii="宋体" w:hAnsi="宋体" w:eastAsia="楷体_GB2312" w:cs="楷体_GB2312"/>
                <w:color w:val="000000"/>
                <w:kern w:val="0"/>
                <w:sz w:val="21"/>
                <w:szCs w:val="21"/>
              </w:rPr>
              <w:t>、人员身份从“高校毕业生、中职毕业生、社会青年”中选择；</w:t>
            </w:r>
            <w:r>
              <w:rPr>
                <w:rFonts w:ascii="宋体" w:hAnsi="宋体" w:eastAsia="楷体_GB2312" w:cs="宋体"/>
                <w:color w:val="000000"/>
                <w:kern w:val="0"/>
                <w:sz w:val="21"/>
                <w:szCs w:val="21"/>
              </w:rPr>
              <w:t>2</w:t>
            </w:r>
            <w:r>
              <w:rPr>
                <w:rFonts w:hint="eastAsia" w:ascii="宋体" w:hAnsi="宋体" w:eastAsia="楷体_GB2312" w:cs="楷体_GB2312"/>
                <w:color w:val="000000"/>
                <w:kern w:val="0"/>
                <w:sz w:val="21"/>
                <w:szCs w:val="21"/>
              </w:rPr>
              <w:t>、发放基本生活费情况主要依据见习单位通过银行账户为见习人员发放生活费流水清单填写；</w:t>
            </w:r>
            <w:r>
              <w:rPr>
                <w:rFonts w:ascii="宋体" w:hAnsi="宋体" w:eastAsia="楷体_GB2312" w:cs="宋体"/>
                <w:color w:val="000000"/>
                <w:kern w:val="0"/>
                <w:sz w:val="21"/>
                <w:szCs w:val="21"/>
              </w:rPr>
              <w:t>3</w:t>
            </w:r>
            <w:r>
              <w:rPr>
                <w:rFonts w:hint="eastAsia" w:ascii="宋体" w:hAnsi="宋体" w:eastAsia="楷体_GB2312" w:cs="楷体_GB2312"/>
                <w:color w:val="000000"/>
                <w:kern w:val="0"/>
                <w:sz w:val="21"/>
                <w:szCs w:val="21"/>
              </w:rPr>
              <w:t>、此表系见习补贴资金审核拨付表的附表，与见习补贴资金审核拨付表同步使用。</w:t>
            </w:r>
          </w:p>
        </w:tc>
      </w:tr>
      <w:tr>
        <w:tblPrEx>
          <w:tblCellMar>
            <w:top w:w="0" w:type="dxa"/>
            <w:left w:w="0" w:type="dxa"/>
            <w:bottom w:w="0" w:type="dxa"/>
            <w:right w:w="0" w:type="dxa"/>
          </w:tblCellMar>
        </w:tblPrEx>
        <w:trPr>
          <w:trHeight w:val="335" w:hRule="atLeast"/>
          <w:jc w:val="center"/>
        </w:trPr>
        <w:tc>
          <w:tcPr>
            <w:tcW w:w="13436" w:type="dxa"/>
            <w:gridSpan w:val="13"/>
            <w:tcBorders>
              <w:top w:val="nil"/>
              <w:left w:val="nil"/>
              <w:bottom w:val="nil"/>
              <w:right w:val="nil"/>
            </w:tcBorders>
            <w:noWrap/>
            <w:tcMar>
              <w:top w:w="15" w:type="dxa"/>
              <w:left w:w="15" w:type="dxa"/>
              <w:right w:w="15" w:type="dxa"/>
            </w:tcMar>
            <w:vAlign w:val="center"/>
          </w:tcPr>
          <w:p>
            <w:pPr>
              <w:widowControl/>
              <w:spacing w:line="320" w:lineRule="exact"/>
              <w:jc w:val="left"/>
              <w:textAlignment w:val="center"/>
              <w:rPr>
                <w:rFonts w:ascii="宋体" w:hAnsi="宋体" w:eastAsia="楷体_GB2312"/>
                <w:color w:val="000000"/>
                <w:sz w:val="21"/>
                <w:szCs w:val="21"/>
              </w:rPr>
            </w:pP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经办人：</w:t>
            </w: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审核领导：</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CE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2022-05-07T01:40:31Z</dcterms:created>
  <dc:creator>Administrator</dc:creator>
  <cp:lastModifiedBy>Administrator</cp:lastModifiedBy>
  <dcterms:modified xsi:type="dcterms:W3CDTF">2022-05-07T01:41:09Z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FCC032C828E247A59972547929CBD64F</vt:lpwstr>
  </property>
</Properties>
</file>