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仿宋_GB2312" w:hAnsi="仿宋_GB2312" w:eastAsia="仿宋_GB2312" w:cs="仿宋_GB2312"/>
          <w:b w:val="0"/>
          <w:bCs w:val="0"/>
          <w:sz w:val="21"/>
          <w:szCs w:val="21"/>
          <w:lang w:val="en-US" w:eastAsia="zh-CN"/>
        </w:rPr>
      </w:pPr>
      <w:bookmarkStart w:id="0" w:name="_GoBack"/>
      <w:bookmarkEnd w:id="0"/>
    </w:p>
    <w:p>
      <w:pPr>
        <w:widowControl/>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rPr>
        <w:t>宁县文化馆2021年度部门整体支出绩效     自评报告</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为进一步规范财政资金管理，切实提高财政资金使用效益，</w:t>
      </w:r>
      <w:r>
        <w:rPr>
          <w:rFonts w:hint="eastAsia" w:ascii="仿宋_GB2312" w:hAnsi="仿宋_GB2312" w:eastAsia="仿宋_GB2312" w:cs="仿宋_GB2312"/>
          <w:sz w:val="32"/>
          <w:szCs w:val="32"/>
        </w:rPr>
        <w:t>根据《宁县全面实施预算绩效管理推进工作方案》（宁财发[2020]33号）及《关于深入开展财政资金绩效自评工作的通知》（宁财发[2020]35号）文件要求，</w:t>
      </w:r>
      <w:r>
        <w:rPr>
          <w:rFonts w:hint="eastAsia" w:ascii="仿宋_GB2312" w:hAnsi="仿宋_GB2312" w:eastAsia="仿宋_GB2312" w:cs="仿宋_GB2312"/>
          <w:i w:val="0"/>
          <w:caps w:val="0"/>
          <w:color w:val="333333"/>
          <w:spacing w:val="0"/>
          <w:sz w:val="32"/>
          <w:szCs w:val="32"/>
        </w:rPr>
        <w:t>我馆及时开展了财政资金自评工作，现将部门整体支出</w:t>
      </w:r>
      <w:r>
        <w:rPr>
          <w:rFonts w:hint="eastAsia" w:ascii="仿宋_GB2312" w:hAnsi="仿宋_GB2312" w:eastAsia="仿宋_GB2312" w:cs="仿宋_GB2312"/>
          <w:i w:val="0"/>
          <w:caps w:val="0"/>
          <w:color w:val="333333"/>
          <w:spacing w:val="0"/>
          <w:sz w:val="32"/>
          <w:szCs w:val="32"/>
          <w:lang w:eastAsia="zh-CN"/>
        </w:rPr>
        <w:t>绩效</w:t>
      </w:r>
      <w:r>
        <w:rPr>
          <w:rFonts w:hint="eastAsia" w:ascii="仿宋_GB2312" w:hAnsi="仿宋_GB2312" w:eastAsia="仿宋_GB2312" w:cs="仿宋_GB2312"/>
          <w:i w:val="0"/>
          <w:caps w:val="0"/>
          <w:color w:val="333333"/>
          <w:spacing w:val="0"/>
          <w:sz w:val="32"/>
          <w:szCs w:val="32"/>
        </w:rPr>
        <w:t>自评情况报告如下：</w:t>
      </w:r>
    </w:p>
    <w:p>
      <w:pPr>
        <w:widowControl/>
        <w:wordWrap/>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 xml:space="preserve">一、部门概况 </w:t>
      </w:r>
    </w:p>
    <w:p>
      <w:pPr>
        <w:tabs>
          <w:tab w:val="left" w:pos="840"/>
        </w:tabs>
        <w:spacing w:line="500" w:lineRule="exact"/>
        <w:ind w:firstLine="321" w:firstLineChars="1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部门</w:t>
      </w:r>
      <w:r>
        <w:rPr>
          <w:rFonts w:hint="eastAsia" w:ascii="仿宋_GB2312" w:hAnsi="仿宋_GB2312" w:eastAsia="仿宋_GB2312" w:cs="仿宋_GB2312"/>
          <w:b/>
          <w:bCs w:val="0"/>
          <w:sz w:val="32"/>
          <w:szCs w:val="32"/>
          <w:lang w:eastAsia="zh-CN"/>
        </w:rPr>
        <w:t>基本情况</w:t>
      </w:r>
    </w:p>
    <w:p>
      <w:pPr>
        <w:widowControl w:val="0"/>
        <w:numPr>
          <w:ilvl w:val="0"/>
          <w:numId w:val="0"/>
        </w:numPr>
        <w:tabs>
          <w:tab w:val="left" w:pos="840"/>
        </w:tabs>
        <w:wordWrap/>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宁县文化馆是全额拨款事业单位，隶属于宁县文</w:t>
      </w:r>
      <w:r>
        <w:rPr>
          <w:rFonts w:hint="eastAsia" w:ascii="仿宋_GB2312" w:hAnsi="仿宋_GB2312" w:eastAsia="仿宋_GB2312" w:cs="仿宋_GB2312"/>
          <w:sz w:val="32"/>
          <w:szCs w:val="32"/>
          <w:lang w:eastAsia="zh-CN"/>
        </w:rPr>
        <w:t>体广电和旅游局</w:t>
      </w:r>
      <w:r>
        <w:rPr>
          <w:rFonts w:hint="eastAsia" w:ascii="仿宋_GB2312" w:hAnsi="仿宋_GB2312" w:eastAsia="仿宋_GB2312" w:cs="仿宋_GB2312"/>
          <w:sz w:val="32"/>
          <w:szCs w:val="32"/>
        </w:rPr>
        <w:t>。</w:t>
      </w:r>
      <w:r>
        <w:rPr>
          <w:rFonts w:hint="eastAsia" w:ascii="仿宋_GB2312" w:hAnsi="仿宋_GB2312" w:eastAsia="仿宋_GB2312" w:cs="仿宋_GB2312"/>
          <w:i w:val="0"/>
          <w:caps w:val="0"/>
          <w:color w:val="333333"/>
          <w:spacing w:val="0"/>
          <w:sz w:val="32"/>
          <w:szCs w:val="32"/>
        </w:rPr>
        <w:t>我馆现有培训室</w:t>
      </w:r>
      <w:r>
        <w:rPr>
          <w:rFonts w:hint="eastAsia" w:ascii="仿宋_GB2312" w:hAnsi="仿宋_GB2312" w:eastAsia="仿宋_GB2312" w:cs="仿宋_GB2312"/>
          <w:i w:val="0"/>
          <w:caps w:val="0"/>
          <w:color w:val="333333"/>
          <w:spacing w:val="0"/>
          <w:sz w:val="32"/>
          <w:szCs w:val="32"/>
          <w:lang w:val="en-US" w:eastAsia="zh-CN"/>
        </w:rPr>
        <w:t>1</w:t>
      </w:r>
      <w:r>
        <w:rPr>
          <w:rFonts w:hint="eastAsia" w:ascii="仿宋_GB2312" w:hAnsi="仿宋_GB2312" w:eastAsia="仿宋_GB2312" w:cs="仿宋_GB2312"/>
          <w:i w:val="0"/>
          <w:caps w:val="0"/>
          <w:color w:val="333333"/>
          <w:spacing w:val="0"/>
          <w:sz w:val="32"/>
          <w:szCs w:val="32"/>
        </w:rPr>
        <w:t>间、多功能活动室</w:t>
      </w:r>
      <w:r>
        <w:rPr>
          <w:rFonts w:hint="eastAsia" w:ascii="仿宋_GB2312" w:hAnsi="仿宋_GB2312" w:eastAsia="仿宋_GB2312" w:cs="仿宋_GB2312"/>
          <w:i w:val="0"/>
          <w:caps w:val="0"/>
          <w:color w:val="333333"/>
          <w:spacing w:val="0"/>
          <w:sz w:val="32"/>
          <w:szCs w:val="32"/>
          <w:lang w:val="en-US" w:eastAsia="zh-CN"/>
        </w:rPr>
        <w:t>1</w:t>
      </w:r>
      <w:r>
        <w:rPr>
          <w:rFonts w:hint="eastAsia" w:ascii="仿宋_GB2312" w:hAnsi="仿宋_GB2312" w:eastAsia="仿宋_GB2312" w:cs="仿宋_GB2312"/>
          <w:i w:val="0"/>
          <w:caps w:val="0"/>
          <w:color w:val="333333"/>
          <w:spacing w:val="0"/>
          <w:sz w:val="32"/>
          <w:szCs w:val="32"/>
        </w:rPr>
        <w:t>间、档案室1间、资料室1间、非遗展厅1间，全部免费开放，为群众享受公众文化提供便利条件。目前我馆有编制1</w:t>
      </w:r>
      <w:r>
        <w:rPr>
          <w:rFonts w:hint="eastAsia" w:ascii="仿宋_GB2312" w:hAnsi="仿宋_GB2312" w:eastAsia="仿宋_GB2312" w:cs="仿宋_GB2312"/>
          <w:i w:val="0"/>
          <w:caps w:val="0"/>
          <w:color w:val="333333"/>
          <w:spacing w:val="0"/>
          <w:sz w:val="32"/>
          <w:szCs w:val="32"/>
          <w:lang w:val="en-US" w:eastAsia="zh-CN"/>
        </w:rPr>
        <w:t>2</w:t>
      </w:r>
      <w:r>
        <w:rPr>
          <w:rFonts w:hint="eastAsia" w:ascii="仿宋_GB2312" w:hAnsi="仿宋_GB2312" w:eastAsia="仿宋_GB2312" w:cs="仿宋_GB2312"/>
          <w:i w:val="0"/>
          <w:caps w:val="0"/>
          <w:color w:val="333333"/>
          <w:spacing w:val="0"/>
          <w:sz w:val="32"/>
          <w:szCs w:val="32"/>
        </w:rPr>
        <w:t>名，</w:t>
      </w:r>
      <w:r>
        <w:rPr>
          <w:rFonts w:hint="eastAsia" w:ascii="仿宋_GB2312" w:hAnsi="仿宋_GB2312" w:eastAsia="仿宋_GB2312" w:cs="仿宋_GB2312"/>
          <w:sz w:val="32"/>
          <w:szCs w:val="32"/>
        </w:rPr>
        <w:t>在职职工 14名，其中：馆长1名，副馆长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名，一般职工1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333333"/>
          <w:spacing w:val="0"/>
          <w:sz w:val="32"/>
          <w:szCs w:val="32"/>
        </w:rPr>
        <w:t>主要职责：</w:t>
      </w:r>
      <w:r>
        <w:rPr>
          <w:rFonts w:hint="eastAsia" w:ascii="仿宋_GB2312" w:hAnsi="仿宋_GB2312" w:eastAsia="仿宋_GB2312" w:cs="仿宋_GB2312"/>
          <w:sz w:val="32"/>
          <w:szCs w:val="32"/>
        </w:rPr>
        <w:t>负责组织群众文化活动，繁荣群众文化事业负责全县文化宣传、文艺演出，美术摄影展览、文艺创作培训</w:t>
      </w:r>
      <w:r>
        <w:rPr>
          <w:rFonts w:hint="eastAsia" w:ascii="仿宋_GB2312" w:hAnsi="仿宋_GB2312" w:eastAsia="仿宋_GB2312" w:cs="仿宋_GB2312"/>
          <w:sz w:val="32"/>
          <w:szCs w:val="32"/>
          <w:lang w:eastAsia="zh-CN"/>
        </w:rPr>
        <w:t>、非物质文化遗产保护、普查、传承</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ind w:firstLine="645"/>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资产情况</w:t>
      </w:r>
    </w:p>
    <w:p>
      <w:pPr>
        <w:ind w:firstLine="645"/>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截至20</w:t>
      </w:r>
      <w:r>
        <w:rPr>
          <w:rFonts w:hint="eastAsia" w:ascii="仿宋_GB2312" w:hAnsi="仿宋_GB2312" w:eastAsia="仿宋_GB2312" w:cs="仿宋_GB2312"/>
          <w:color w:val="333333"/>
          <w:sz w:val="32"/>
          <w:szCs w:val="32"/>
          <w:lang w:val="en-US" w:eastAsia="zh-CN"/>
        </w:rPr>
        <w:t>21</w:t>
      </w:r>
      <w:r>
        <w:rPr>
          <w:rFonts w:hint="eastAsia" w:ascii="仿宋_GB2312" w:hAnsi="仿宋_GB2312" w:eastAsia="仿宋_GB2312" w:cs="仿宋_GB2312"/>
          <w:color w:val="333333"/>
          <w:sz w:val="32"/>
          <w:szCs w:val="32"/>
        </w:rPr>
        <w:t>年12月31日，</w:t>
      </w:r>
      <w:r>
        <w:rPr>
          <w:rFonts w:hint="eastAsia" w:ascii="仿宋_GB2312" w:eastAsia="仿宋_GB2312"/>
          <w:sz w:val="32"/>
          <w:szCs w:val="32"/>
        </w:rPr>
        <w:t xml:space="preserve">年初固定资产为 </w:t>
      </w:r>
      <w:r>
        <w:rPr>
          <w:rFonts w:hint="eastAsia" w:ascii="仿宋_GB2312" w:eastAsia="仿宋_GB2312"/>
          <w:sz w:val="32"/>
          <w:szCs w:val="32"/>
          <w:lang w:val="en-US" w:eastAsia="zh-CN"/>
        </w:rPr>
        <w:t>614193.10</w:t>
      </w:r>
      <w:r>
        <w:rPr>
          <w:rFonts w:hint="eastAsia" w:ascii="仿宋_GB2312" w:eastAsia="仿宋_GB2312"/>
          <w:sz w:val="32"/>
          <w:szCs w:val="32"/>
        </w:rPr>
        <w:t xml:space="preserve"> 元，</w:t>
      </w:r>
      <w:r>
        <w:rPr>
          <w:rFonts w:hint="eastAsia" w:ascii="仿宋_GB2312" w:eastAsia="仿宋_GB2312"/>
          <w:sz w:val="32"/>
          <w:szCs w:val="32"/>
          <w:lang w:eastAsia="zh-CN"/>
        </w:rPr>
        <w:t>年内报废</w:t>
      </w:r>
      <w:r>
        <w:rPr>
          <w:rFonts w:hint="eastAsia" w:ascii="仿宋_GB2312" w:eastAsia="仿宋_GB2312"/>
          <w:sz w:val="32"/>
          <w:szCs w:val="32"/>
          <w:lang w:val="en-US" w:eastAsia="zh-CN"/>
        </w:rPr>
        <w:t>31460.00元，</w:t>
      </w:r>
      <w:r>
        <w:rPr>
          <w:rFonts w:hint="eastAsia" w:ascii="仿宋_GB2312" w:eastAsia="仿宋_GB2312"/>
          <w:sz w:val="32"/>
          <w:szCs w:val="32"/>
        </w:rPr>
        <w:t xml:space="preserve">年内购置 </w:t>
      </w:r>
      <w:r>
        <w:rPr>
          <w:rFonts w:hint="eastAsia" w:ascii="仿宋_GB2312" w:eastAsia="仿宋_GB2312"/>
          <w:sz w:val="32"/>
          <w:szCs w:val="32"/>
          <w:lang w:val="en-US" w:eastAsia="zh-CN"/>
        </w:rPr>
        <w:t>19250.00</w:t>
      </w:r>
      <w:r>
        <w:rPr>
          <w:rFonts w:hint="eastAsia" w:ascii="仿宋_GB2312" w:eastAsia="仿宋_GB2312"/>
          <w:sz w:val="32"/>
          <w:szCs w:val="32"/>
        </w:rPr>
        <w:t xml:space="preserve">元；年末固定资产为 </w:t>
      </w:r>
      <w:r>
        <w:rPr>
          <w:rFonts w:hint="eastAsia" w:ascii="仿宋_GB2312" w:eastAsia="仿宋_GB2312"/>
          <w:sz w:val="32"/>
          <w:szCs w:val="32"/>
          <w:lang w:val="en-US" w:eastAsia="zh-CN"/>
        </w:rPr>
        <w:t>601983.10</w:t>
      </w:r>
      <w:r>
        <w:rPr>
          <w:rFonts w:hint="eastAsia" w:ascii="仿宋_GB2312" w:eastAsia="仿宋_GB2312"/>
          <w:sz w:val="32"/>
          <w:szCs w:val="32"/>
        </w:rPr>
        <w:t xml:space="preserve"> 元。</w:t>
      </w:r>
      <w:r>
        <w:rPr>
          <w:rFonts w:hint="eastAsia" w:ascii="仿宋_GB2312" w:hAnsi="仿宋_GB2312" w:eastAsia="仿宋_GB2312" w:cs="仿宋_GB2312"/>
          <w:color w:val="333333"/>
          <w:sz w:val="32"/>
          <w:szCs w:val="32"/>
          <w:lang w:val="en-US" w:eastAsia="zh-CN"/>
        </w:rPr>
        <w:t>其中</w:t>
      </w:r>
      <w:r>
        <w:rPr>
          <w:rFonts w:hint="eastAsia" w:ascii="仿宋_GB2312" w:hAnsi="仿宋_GB2312" w:eastAsia="仿宋_GB2312" w:cs="仿宋_GB2312"/>
          <w:color w:val="auto"/>
          <w:sz w:val="32"/>
          <w:szCs w:val="32"/>
          <w:lang w:val="en-US" w:eastAsia="zh-CN"/>
        </w:rPr>
        <w:t>2017年6月省文化厅配发流动文化宣传车一辆价值218000.00元；</w:t>
      </w:r>
      <w:r>
        <w:rPr>
          <w:rFonts w:hint="eastAsia" w:ascii="仿宋_GB2312" w:hAnsi="仿宋_GB2312" w:eastAsia="仿宋_GB2312" w:cs="仿宋_GB2312"/>
          <w:color w:val="333333"/>
          <w:sz w:val="32"/>
          <w:szCs w:val="32"/>
        </w:rPr>
        <w:t xml:space="preserve">单位价值50万元以上通用设备 </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台（套）</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单价 </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万元以上专用设备</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台（套</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i w:val="0"/>
          <w:caps w:val="0"/>
          <w:color w:val="333333"/>
          <w:spacing w:val="0"/>
          <w:sz w:val="32"/>
          <w:szCs w:val="32"/>
        </w:rPr>
        <w:t>资产的购置按照财政规定先报财政国有资产管理部门进行资产配置申请，各相关部门股室审批后再进行购买。</w:t>
      </w:r>
    </w:p>
    <w:p>
      <w:pPr>
        <w:numPr>
          <w:ilvl w:val="0"/>
          <w:numId w:val="0"/>
        </w:numPr>
        <w:spacing w:line="360" w:lineRule="auto"/>
        <w:ind w:firstLine="643" w:firstLineChars="2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（三）总体目标</w:t>
      </w:r>
    </w:p>
    <w:p>
      <w:pPr>
        <w:tabs>
          <w:tab w:val="left" w:pos="3855"/>
        </w:tabs>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本单位是财政全额拨款</w:t>
      </w:r>
      <w:r>
        <w:rPr>
          <w:rFonts w:hint="eastAsia" w:ascii="仿宋_GB2312" w:hAnsi="仿宋_GB2312" w:eastAsia="仿宋_GB2312" w:cs="仿宋_GB2312"/>
          <w:color w:val="000000"/>
          <w:sz w:val="32"/>
          <w:szCs w:val="32"/>
          <w:lang w:eastAsia="zh-CN"/>
        </w:rPr>
        <w:t>事业</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年，</w:t>
      </w:r>
      <w:r>
        <w:rPr>
          <w:rFonts w:hint="eastAsia" w:ascii="仿宋_GB2312" w:hAnsi="仿宋_GB2312" w:eastAsia="仿宋_GB2312" w:cs="仿宋_GB2312"/>
          <w:color w:val="000000"/>
          <w:kern w:val="0"/>
          <w:sz w:val="32"/>
          <w:szCs w:val="32"/>
        </w:rPr>
        <w:t>预算资金由县财政拨款，</w:t>
      </w:r>
      <w:r>
        <w:rPr>
          <w:rFonts w:hint="eastAsia" w:ascii="仿宋_GB2312" w:hAnsi="仿宋_GB2312" w:eastAsia="仿宋_GB2312" w:cs="仿宋_GB2312"/>
          <w:color w:val="000000"/>
          <w:sz w:val="32"/>
          <w:szCs w:val="32"/>
        </w:rPr>
        <w:t>本单位有正式</w:t>
      </w:r>
      <w:r>
        <w:rPr>
          <w:rFonts w:hint="eastAsia" w:ascii="仿宋_GB2312" w:hAnsi="仿宋_GB2312" w:eastAsia="仿宋_GB2312" w:cs="仿宋_GB2312"/>
          <w:color w:val="000000"/>
          <w:sz w:val="32"/>
          <w:szCs w:val="32"/>
          <w:lang w:eastAsia="zh-CN"/>
        </w:rPr>
        <w:t>职工</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人，其工资由</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全额拨付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年终</w:t>
      </w:r>
      <w:r>
        <w:rPr>
          <w:rFonts w:hint="eastAsia" w:ascii="仿宋_GB2312" w:hAnsi="仿宋_GB2312" w:eastAsia="仿宋_GB2312" w:cs="仿宋_GB2312"/>
          <w:color w:val="000000"/>
          <w:kern w:val="0"/>
          <w:sz w:val="32"/>
          <w:szCs w:val="32"/>
          <w:lang w:eastAsia="zh-CN"/>
        </w:rPr>
        <w:t>所有</w:t>
      </w:r>
      <w:r>
        <w:rPr>
          <w:rFonts w:hint="eastAsia" w:ascii="仿宋_GB2312" w:hAnsi="仿宋_GB2312" w:eastAsia="仿宋_GB2312" w:cs="仿宋_GB2312"/>
          <w:color w:val="000000"/>
          <w:kern w:val="0"/>
          <w:sz w:val="32"/>
          <w:szCs w:val="32"/>
        </w:rPr>
        <w:t>资金参加年度决算</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预算</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决算都经过上级主管部门和财政部门的审核通过。</w:t>
      </w:r>
      <w:r>
        <w:rPr>
          <w:rFonts w:hint="eastAsia" w:ascii="仿宋_GB2312" w:hAnsi="仿宋_GB2312" w:eastAsia="仿宋_GB2312" w:cs="仿宋_GB2312"/>
          <w:color w:val="000000"/>
          <w:sz w:val="32"/>
          <w:szCs w:val="32"/>
        </w:rPr>
        <w:t xml:space="preserve">   </w:t>
      </w:r>
    </w:p>
    <w:p>
      <w:pPr>
        <w:widowControl/>
        <w:ind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我馆财务管理监督制度健全，依据省、市、县级对</w:t>
      </w:r>
      <w:r>
        <w:rPr>
          <w:rFonts w:hint="eastAsia" w:ascii="仿宋_GB2312" w:hAnsi="仿宋_GB2312" w:eastAsia="仿宋_GB2312" w:cs="仿宋_GB2312"/>
          <w:bCs/>
          <w:kern w:val="0"/>
          <w:sz w:val="32"/>
          <w:szCs w:val="32"/>
          <w:lang w:eastAsia="zh-CN"/>
        </w:rPr>
        <w:t>文化馆</w:t>
      </w:r>
      <w:r>
        <w:rPr>
          <w:rFonts w:hint="eastAsia" w:ascii="仿宋_GB2312" w:hAnsi="仿宋_GB2312" w:eastAsia="仿宋_GB2312" w:cs="仿宋_GB2312"/>
          <w:bCs/>
          <w:kern w:val="0"/>
          <w:sz w:val="32"/>
          <w:szCs w:val="32"/>
        </w:rPr>
        <w:t>免费开放</w:t>
      </w:r>
      <w:r>
        <w:rPr>
          <w:rFonts w:hint="eastAsia" w:ascii="仿宋_GB2312" w:hAnsi="仿宋_GB2312" w:eastAsia="仿宋_GB2312" w:cs="仿宋_GB2312"/>
          <w:bCs/>
          <w:kern w:val="0"/>
          <w:sz w:val="32"/>
          <w:szCs w:val="32"/>
          <w:lang w:eastAsia="zh-CN"/>
        </w:rPr>
        <w:t>和非物质文化遗产补助资金</w:t>
      </w:r>
      <w:r>
        <w:rPr>
          <w:rFonts w:hint="eastAsia" w:ascii="仿宋_GB2312" w:hAnsi="仿宋_GB2312" w:eastAsia="仿宋_GB2312" w:cs="仿宋_GB2312"/>
          <w:bCs/>
          <w:kern w:val="0"/>
          <w:sz w:val="32"/>
          <w:szCs w:val="32"/>
        </w:rPr>
        <w:t>的有关要求及财务管理办法</w:t>
      </w:r>
      <w:r>
        <w:rPr>
          <w:rFonts w:hint="eastAsia" w:ascii="仿宋_GB2312" w:hAnsi="仿宋_GB2312" w:eastAsia="仿宋_GB2312" w:cs="仿宋_GB2312"/>
          <w:sz w:val="32"/>
          <w:szCs w:val="32"/>
        </w:rPr>
        <w:t>，制定了《宁县</w:t>
      </w:r>
      <w:r>
        <w:rPr>
          <w:rFonts w:hint="eastAsia" w:ascii="仿宋_GB2312" w:hAnsi="仿宋_GB2312" w:eastAsia="仿宋_GB2312" w:cs="仿宋_GB2312"/>
          <w:sz w:val="32"/>
          <w:szCs w:val="32"/>
          <w:lang w:eastAsia="zh-CN"/>
        </w:rPr>
        <w:t>文化馆</w:t>
      </w:r>
      <w:r>
        <w:rPr>
          <w:rFonts w:hint="eastAsia" w:ascii="仿宋_GB2312" w:hAnsi="仿宋_GB2312" w:eastAsia="仿宋_GB2312" w:cs="仿宋_GB2312"/>
          <w:sz w:val="32"/>
          <w:szCs w:val="32"/>
        </w:rPr>
        <w:t>财务管理制度》和《宁县</w:t>
      </w:r>
      <w:r>
        <w:rPr>
          <w:rFonts w:hint="eastAsia" w:ascii="仿宋_GB2312" w:hAnsi="仿宋_GB2312" w:eastAsia="仿宋_GB2312" w:cs="仿宋_GB2312"/>
          <w:sz w:val="32"/>
          <w:szCs w:val="32"/>
          <w:lang w:eastAsia="zh-CN"/>
        </w:rPr>
        <w:t>文化馆</w:t>
      </w:r>
      <w:r>
        <w:rPr>
          <w:rFonts w:hint="eastAsia" w:ascii="仿宋_GB2312" w:hAnsi="仿宋_GB2312" w:eastAsia="仿宋_GB2312" w:cs="仿宋_GB2312"/>
          <w:sz w:val="32"/>
          <w:szCs w:val="32"/>
        </w:rPr>
        <w:t>差旅费管理办法》。财务日常工作做到有法可依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对一切开支严格按财务制度办理，做到不违纪、不违规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严格落实收支两条线制度，实行法人经手人联签制，大型财务支出项目由馆务会研究，进行采购，层层把关，严防漏洞。</w:t>
      </w:r>
      <w:r>
        <w:rPr>
          <w:rFonts w:hint="eastAsia" w:ascii="仿宋_GB2312" w:hAnsi="仿宋_GB2312" w:eastAsia="仿宋_GB2312" w:cs="仿宋_GB2312"/>
          <w:sz w:val="32"/>
          <w:szCs w:val="32"/>
          <w:lang w:eastAsia="zh-CN"/>
        </w:rPr>
        <w:t>“三馆一站”</w:t>
      </w:r>
      <w:r>
        <w:rPr>
          <w:rFonts w:hint="eastAsia" w:ascii="仿宋_GB2312" w:hAnsi="仿宋_GB2312" w:eastAsia="仿宋_GB2312" w:cs="仿宋_GB2312"/>
          <w:sz w:val="32"/>
          <w:szCs w:val="32"/>
        </w:rPr>
        <w:t>免费开放</w:t>
      </w:r>
      <w:r>
        <w:rPr>
          <w:rFonts w:hint="eastAsia" w:ascii="仿宋_GB2312" w:hAnsi="仿宋_GB2312" w:eastAsia="仿宋_GB2312" w:cs="仿宋_GB2312"/>
          <w:sz w:val="32"/>
          <w:szCs w:val="32"/>
          <w:lang w:eastAsia="zh-CN"/>
        </w:rPr>
        <w:t>、戏剧头帽制作技艺</w:t>
      </w:r>
      <w:r>
        <w:rPr>
          <w:rFonts w:hint="eastAsia" w:ascii="仿宋_GB2312" w:hAnsi="仿宋_GB2312" w:eastAsia="仿宋_GB2312" w:cs="仿宋_GB2312"/>
          <w:sz w:val="32"/>
          <w:szCs w:val="32"/>
        </w:rPr>
        <w:t>专项经费使用符合财务制度规定和国家及省级有关部门制定的</w:t>
      </w:r>
    </w:p>
    <w:p>
      <w:pPr>
        <w:widowControl/>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免费开放专项经费管理制度规范。</w:t>
      </w:r>
    </w:p>
    <w:p>
      <w:pPr>
        <w:numPr>
          <w:ilvl w:val="0"/>
          <w:numId w:val="0"/>
        </w:numPr>
        <w:ind w:firstLine="643" w:firstLineChars="200"/>
        <w:rPr>
          <w:rFonts w:hint="eastAsia"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color w:val="000000"/>
          <w:kern w:val="0"/>
          <w:sz w:val="32"/>
          <w:szCs w:val="32"/>
          <w:lang w:val="en-US" w:eastAsia="zh-CN"/>
        </w:rPr>
        <w:t xml:space="preserve">单位预算及执行情况 </w:t>
      </w:r>
    </w:p>
    <w:p>
      <w:pPr>
        <w:numPr>
          <w:ilvl w:val="0"/>
          <w:numId w:val="0"/>
        </w:numPr>
        <w:ind w:left="763" w:leftChars="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、收入支出结构</w:t>
      </w:r>
    </w:p>
    <w:p>
      <w:pPr>
        <w:ind w:firstLine="627" w:firstLineChars="196"/>
        <w:rPr>
          <w:rFonts w:hint="eastAsia"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eastAsia="仿宋_GB2312"/>
          <w:b/>
          <w:sz w:val="32"/>
          <w:szCs w:val="32"/>
        </w:rPr>
        <w:t>收入情况</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2</w:t>
      </w:r>
      <w:r>
        <w:rPr>
          <w:rFonts w:hint="eastAsia" w:ascii="仿宋_GB2312" w:eastAsia="仿宋_GB2312"/>
          <w:sz w:val="32"/>
          <w:szCs w:val="32"/>
        </w:rPr>
        <w:t>02</w:t>
      </w:r>
      <w:r>
        <w:rPr>
          <w:rFonts w:hint="eastAsia" w:ascii="仿宋_GB2312" w:eastAsia="仿宋_GB2312"/>
          <w:sz w:val="32"/>
          <w:szCs w:val="32"/>
          <w:lang w:val="en-US" w:eastAsia="zh-CN"/>
        </w:rPr>
        <w:t>1</w:t>
      </w:r>
      <w:r>
        <w:rPr>
          <w:rFonts w:hint="eastAsia" w:ascii="仿宋_GB2312" w:eastAsia="仿宋_GB2312"/>
          <w:sz w:val="32"/>
          <w:szCs w:val="32"/>
        </w:rPr>
        <w:t>年财政拨款收入为</w:t>
      </w:r>
      <w:r>
        <w:rPr>
          <w:rFonts w:hint="eastAsia" w:ascii="仿宋_GB2312" w:eastAsia="仿宋_GB2312"/>
          <w:sz w:val="32"/>
          <w:szCs w:val="32"/>
          <w:lang w:val="en-US" w:eastAsia="zh-CN"/>
        </w:rPr>
        <w:t>1881132.61</w:t>
      </w:r>
      <w:r>
        <w:rPr>
          <w:rFonts w:hint="eastAsia" w:ascii="仿宋_GB2312" w:eastAsia="仿宋_GB2312"/>
          <w:sz w:val="32"/>
          <w:szCs w:val="32"/>
        </w:rPr>
        <w:t>元，其中：专项经费</w:t>
      </w:r>
      <w:r>
        <w:rPr>
          <w:rFonts w:hint="eastAsia" w:ascii="仿宋_GB2312" w:eastAsia="仿宋_GB2312"/>
          <w:sz w:val="32"/>
          <w:szCs w:val="32"/>
          <w:lang w:val="en-US" w:eastAsia="zh-CN"/>
        </w:rPr>
        <w:t>104353.6</w:t>
      </w:r>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 xml:space="preserve">元，占财政拨款的 </w:t>
      </w:r>
      <w:r>
        <w:rPr>
          <w:rFonts w:hint="eastAsia" w:ascii="仿宋_GB2312" w:eastAsia="仿宋_GB2312"/>
          <w:sz w:val="32"/>
          <w:szCs w:val="32"/>
          <w:lang w:val="en-US" w:eastAsia="zh-CN"/>
        </w:rPr>
        <w:t>5.5</w:t>
      </w:r>
      <w:r>
        <w:rPr>
          <w:rFonts w:hint="eastAsia" w:ascii="仿宋_GB2312" w:eastAsia="仿宋_GB2312"/>
          <w:sz w:val="32"/>
          <w:szCs w:val="32"/>
        </w:rPr>
        <w:t xml:space="preserve"> %。</w:t>
      </w:r>
    </w:p>
    <w:p>
      <w:pPr>
        <w:ind w:firstLine="627" w:firstLineChars="196"/>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val="0"/>
          <w:sz w:val="32"/>
          <w:szCs w:val="32"/>
        </w:rPr>
        <w:t>支出情况：</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年总支出</w:t>
      </w:r>
      <w:r>
        <w:rPr>
          <w:rFonts w:hint="eastAsia" w:ascii="仿宋_GB2312" w:eastAsia="仿宋_GB2312"/>
          <w:sz w:val="32"/>
          <w:szCs w:val="32"/>
          <w:lang w:val="en-US" w:eastAsia="zh-CN"/>
        </w:rPr>
        <w:t>1881132.61</w:t>
      </w:r>
      <w:r>
        <w:rPr>
          <w:rFonts w:hint="eastAsia" w:ascii="仿宋_GB2312" w:eastAsia="仿宋_GB2312"/>
          <w:sz w:val="32"/>
          <w:szCs w:val="32"/>
        </w:rPr>
        <w:t>元，结余</w:t>
      </w:r>
      <w:r>
        <w:rPr>
          <w:rFonts w:hint="eastAsia" w:ascii="仿宋_GB2312" w:eastAsia="仿宋_GB2312"/>
          <w:sz w:val="32"/>
          <w:szCs w:val="32"/>
          <w:lang w:val="en-US" w:eastAsia="zh-CN"/>
        </w:rPr>
        <w:t>0</w:t>
      </w:r>
      <w:r>
        <w:rPr>
          <w:rFonts w:hint="eastAsia" w:ascii="仿宋_GB2312" w:eastAsia="仿宋_GB2312"/>
          <w:sz w:val="32"/>
          <w:szCs w:val="32"/>
        </w:rPr>
        <w:t xml:space="preserve">元。基本支出 </w:t>
      </w:r>
      <w:r>
        <w:rPr>
          <w:rFonts w:hint="eastAsia" w:ascii="仿宋_GB2312" w:eastAsia="仿宋_GB2312"/>
          <w:sz w:val="32"/>
          <w:szCs w:val="32"/>
          <w:lang w:val="en-US" w:eastAsia="zh-CN"/>
        </w:rPr>
        <w:t>1776779.01</w:t>
      </w:r>
      <w:r>
        <w:rPr>
          <w:rFonts w:hint="eastAsia" w:ascii="仿宋_GB2312" w:eastAsia="仿宋_GB2312"/>
          <w:sz w:val="32"/>
          <w:szCs w:val="32"/>
        </w:rPr>
        <w:t xml:space="preserve">元，占总支出 </w:t>
      </w:r>
      <w:r>
        <w:rPr>
          <w:rFonts w:hint="eastAsia" w:ascii="仿宋_GB2312" w:eastAsia="仿宋_GB2312"/>
          <w:sz w:val="32"/>
          <w:szCs w:val="32"/>
          <w:lang w:val="en-US" w:eastAsia="zh-CN"/>
        </w:rPr>
        <w:t>94.5</w:t>
      </w:r>
      <w:r>
        <w:rPr>
          <w:rFonts w:hint="eastAsia" w:ascii="仿宋_GB2312" w:eastAsia="仿宋_GB2312"/>
          <w:sz w:val="32"/>
          <w:szCs w:val="32"/>
        </w:rPr>
        <w:t xml:space="preserve">%（其中：工资福利支出  </w:t>
      </w:r>
      <w:r>
        <w:rPr>
          <w:rFonts w:hint="eastAsia" w:ascii="仿宋_GB2312" w:eastAsia="仿宋_GB2312"/>
          <w:sz w:val="32"/>
          <w:szCs w:val="32"/>
          <w:lang w:val="en-US" w:eastAsia="zh-CN"/>
        </w:rPr>
        <w:t>1528833.4</w:t>
      </w:r>
      <w:r>
        <w:rPr>
          <w:rFonts w:hint="eastAsia" w:ascii="仿宋_GB2312" w:eastAsia="仿宋_GB2312"/>
          <w:sz w:val="32"/>
          <w:szCs w:val="32"/>
        </w:rPr>
        <w:t xml:space="preserve">元，占基本支出的 </w:t>
      </w:r>
      <w:r>
        <w:rPr>
          <w:rFonts w:hint="eastAsia" w:ascii="仿宋_GB2312" w:eastAsia="仿宋_GB2312"/>
          <w:sz w:val="32"/>
          <w:szCs w:val="32"/>
          <w:lang w:val="en-US" w:eastAsia="zh-CN"/>
        </w:rPr>
        <w:t>86.0</w:t>
      </w:r>
      <w:r>
        <w:rPr>
          <w:rFonts w:hint="eastAsia" w:ascii="仿宋_GB2312" w:eastAsia="仿宋_GB2312"/>
          <w:sz w:val="32"/>
          <w:szCs w:val="32"/>
        </w:rPr>
        <w:t xml:space="preserve"> %；商品和服务支出  </w:t>
      </w:r>
      <w:r>
        <w:rPr>
          <w:rFonts w:hint="eastAsia" w:ascii="仿宋_GB2312" w:eastAsia="仿宋_GB2312"/>
          <w:sz w:val="32"/>
          <w:szCs w:val="32"/>
          <w:lang w:val="en-US" w:eastAsia="zh-CN"/>
        </w:rPr>
        <w:t>191104.01</w:t>
      </w:r>
      <w:r>
        <w:rPr>
          <w:rFonts w:hint="eastAsia" w:ascii="仿宋_GB2312" w:eastAsia="仿宋_GB2312"/>
          <w:sz w:val="32"/>
          <w:szCs w:val="32"/>
        </w:rPr>
        <w:t xml:space="preserve">元，占基本支出的 </w:t>
      </w:r>
      <w:r>
        <w:rPr>
          <w:rFonts w:hint="eastAsia" w:ascii="仿宋_GB2312" w:eastAsia="仿宋_GB2312"/>
          <w:sz w:val="32"/>
          <w:szCs w:val="32"/>
          <w:lang w:val="en-US" w:eastAsia="zh-CN"/>
        </w:rPr>
        <w:t>10.8</w:t>
      </w:r>
      <w:r>
        <w:rPr>
          <w:rFonts w:hint="eastAsia" w:ascii="仿宋_GB2312" w:eastAsia="仿宋_GB2312"/>
          <w:sz w:val="32"/>
          <w:szCs w:val="32"/>
        </w:rPr>
        <w:t>%；退休费支出</w:t>
      </w:r>
      <w:r>
        <w:rPr>
          <w:rFonts w:hint="eastAsia" w:ascii="仿宋_GB2312" w:eastAsia="仿宋_GB2312"/>
          <w:sz w:val="32"/>
          <w:szCs w:val="32"/>
          <w:lang w:val="en-US" w:eastAsia="zh-CN"/>
        </w:rPr>
        <w:t>56841.56</w:t>
      </w:r>
      <w:r>
        <w:rPr>
          <w:rFonts w:hint="eastAsia" w:ascii="仿宋_GB2312" w:eastAsia="仿宋_GB2312"/>
          <w:sz w:val="32"/>
          <w:szCs w:val="32"/>
        </w:rPr>
        <w:t>元，占基本支出的</w:t>
      </w:r>
      <w:r>
        <w:rPr>
          <w:rFonts w:hint="eastAsia" w:ascii="仿宋_GB2312" w:eastAsia="仿宋_GB2312"/>
          <w:sz w:val="32"/>
          <w:szCs w:val="32"/>
          <w:lang w:val="en-US" w:eastAsia="zh-CN"/>
        </w:rPr>
        <w:t>3.2</w:t>
      </w:r>
      <w:r>
        <w:rPr>
          <w:rFonts w:hint="eastAsia" w:ascii="仿宋_GB2312" w:eastAsia="仿宋_GB2312"/>
          <w:sz w:val="32"/>
          <w:szCs w:val="32"/>
        </w:rPr>
        <w:t xml:space="preserve"> %；其他资本性支出</w:t>
      </w:r>
      <w:r>
        <w:rPr>
          <w:rFonts w:hint="eastAsia" w:ascii="仿宋_GB2312" w:eastAsia="仿宋_GB2312"/>
          <w:sz w:val="32"/>
          <w:szCs w:val="32"/>
          <w:lang w:val="en-US" w:eastAsia="zh-CN"/>
        </w:rPr>
        <w:t>0</w:t>
      </w:r>
      <w:r>
        <w:rPr>
          <w:rFonts w:hint="eastAsia" w:ascii="仿宋_GB2312" w:eastAsia="仿宋_GB2312"/>
          <w:sz w:val="32"/>
          <w:szCs w:val="32"/>
        </w:rPr>
        <w:t xml:space="preserve">元，占基本支出的 </w:t>
      </w:r>
      <w:r>
        <w:rPr>
          <w:rFonts w:hint="eastAsia" w:ascii="仿宋_GB2312" w:eastAsia="仿宋_GB2312"/>
          <w:sz w:val="32"/>
          <w:szCs w:val="32"/>
          <w:lang w:val="en-US" w:eastAsia="zh-CN"/>
        </w:rPr>
        <w:t>0</w:t>
      </w:r>
      <w:r>
        <w:rPr>
          <w:rFonts w:hint="eastAsia" w:ascii="仿宋_GB2312" w:eastAsia="仿宋_GB2312"/>
          <w:sz w:val="32"/>
          <w:szCs w:val="32"/>
        </w:rPr>
        <w:t xml:space="preserve">%）;专项支出   </w:t>
      </w:r>
      <w:r>
        <w:rPr>
          <w:rFonts w:hint="eastAsia" w:ascii="仿宋_GB2312" w:eastAsia="仿宋_GB2312"/>
          <w:sz w:val="32"/>
          <w:szCs w:val="32"/>
          <w:lang w:val="en-US" w:eastAsia="zh-CN"/>
        </w:rPr>
        <w:t>104353.60</w:t>
      </w:r>
      <w:r>
        <w:rPr>
          <w:rFonts w:hint="eastAsia" w:ascii="仿宋_GB2312" w:eastAsia="仿宋_GB2312"/>
          <w:sz w:val="32"/>
          <w:szCs w:val="32"/>
        </w:rPr>
        <w:t xml:space="preserve"> 元，占总支出的</w:t>
      </w:r>
      <w:r>
        <w:rPr>
          <w:rFonts w:hint="eastAsia" w:ascii="仿宋_GB2312" w:eastAsia="仿宋_GB2312"/>
          <w:sz w:val="32"/>
          <w:szCs w:val="32"/>
          <w:lang w:val="en-US" w:eastAsia="zh-CN"/>
        </w:rPr>
        <w:t>5.5</w:t>
      </w:r>
      <w:r>
        <w:rPr>
          <w:rFonts w:hint="eastAsia" w:ascii="仿宋_GB2312" w:eastAsia="仿宋_GB2312"/>
          <w:sz w:val="32"/>
          <w:szCs w:val="32"/>
        </w:rPr>
        <w:t>%。</w:t>
      </w:r>
    </w:p>
    <w:p>
      <w:pPr>
        <w:ind w:firstLine="643" w:firstLineChars="200"/>
        <w:rPr>
          <w:rFonts w:hint="eastAsia" w:ascii="仿宋_GB2312" w:eastAsia="仿宋_GB2312"/>
          <w:b/>
          <w:sz w:val="32"/>
          <w:szCs w:val="32"/>
        </w:rPr>
      </w:pPr>
      <w:r>
        <w:rPr>
          <w:rFonts w:hint="eastAsia" w:ascii="仿宋_GB2312" w:eastAsia="仿宋_GB2312"/>
          <w:b/>
          <w:sz w:val="32"/>
          <w:szCs w:val="32"/>
        </w:rPr>
        <w:t>2 、收入支出与预算对比分析</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年初预算数 </w:t>
      </w:r>
      <w:r>
        <w:rPr>
          <w:rFonts w:hint="eastAsia" w:ascii="仿宋_GB2312" w:eastAsia="仿宋_GB2312"/>
          <w:sz w:val="32"/>
          <w:szCs w:val="32"/>
          <w:lang w:val="en-US" w:eastAsia="zh-CN"/>
        </w:rPr>
        <w:t>1296257.00</w:t>
      </w:r>
      <w:r>
        <w:rPr>
          <w:rFonts w:hint="eastAsia" w:ascii="仿宋_GB2312" w:eastAsia="仿宋_GB2312"/>
          <w:sz w:val="32"/>
          <w:szCs w:val="32"/>
        </w:rPr>
        <w:t xml:space="preserve">元，支出数 </w:t>
      </w:r>
      <w:r>
        <w:rPr>
          <w:rFonts w:hint="eastAsia" w:ascii="仿宋_GB2312" w:eastAsia="仿宋_GB2312"/>
          <w:sz w:val="32"/>
          <w:szCs w:val="32"/>
          <w:lang w:val="en-US" w:eastAsia="zh-CN"/>
        </w:rPr>
        <w:t>1881132.61</w:t>
      </w:r>
      <w:r>
        <w:rPr>
          <w:rFonts w:hint="eastAsia" w:ascii="仿宋_GB2312" w:eastAsia="仿宋_GB2312"/>
          <w:sz w:val="32"/>
          <w:szCs w:val="32"/>
        </w:rPr>
        <w:t xml:space="preserve"> 元（其中项目支出  </w:t>
      </w:r>
      <w:r>
        <w:rPr>
          <w:rFonts w:hint="eastAsia" w:ascii="仿宋_GB2312" w:eastAsia="仿宋_GB2312"/>
          <w:sz w:val="32"/>
          <w:szCs w:val="32"/>
          <w:lang w:val="en-US" w:eastAsia="zh-CN"/>
        </w:rPr>
        <w:t>104353.60</w:t>
      </w:r>
      <w:r>
        <w:rPr>
          <w:rFonts w:hint="eastAsia" w:ascii="仿宋_GB2312" w:eastAsia="仿宋_GB2312"/>
          <w:sz w:val="32"/>
          <w:szCs w:val="32"/>
        </w:rPr>
        <w:t xml:space="preserve"> 元），决算数 </w:t>
      </w:r>
      <w:r>
        <w:rPr>
          <w:rFonts w:hint="eastAsia" w:ascii="仿宋_GB2312" w:eastAsia="仿宋_GB2312"/>
          <w:sz w:val="32"/>
          <w:szCs w:val="32"/>
          <w:lang w:val="en-US" w:eastAsia="zh-CN"/>
        </w:rPr>
        <w:t>1881132.61</w:t>
      </w:r>
      <w:r>
        <w:rPr>
          <w:rFonts w:hint="eastAsia" w:ascii="仿宋_GB2312" w:eastAsia="仿宋_GB2312"/>
          <w:sz w:val="32"/>
          <w:szCs w:val="32"/>
        </w:rPr>
        <w:t xml:space="preserve"> 元。</w:t>
      </w:r>
    </w:p>
    <w:p>
      <w:pPr>
        <w:ind w:firstLine="643" w:firstLineChars="200"/>
        <w:rPr>
          <w:rFonts w:hint="eastAsia" w:ascii="仿宋_GB2312" w:eastAsia="仿宋_GB2312"/>
          <w:b/>
          <w:sz w:val="32"/>
          <w:szCs w:val="32"/>
        </w:rPr>
      </w:pPr>
      <w:r>
        <w:rPr>
          <w:rFonts w:hint="eastAsia" w:ascii="仿宋_GB2312" w:eastAsia="仿宋_GB2312"/>
          <w:b/>
          <w:sz w:val="32"/>
          <w:szCs w:val="32"/>
        </w:rPr>
        <w:t xml:space="preserve">3 、收入支出与上年对比: </w:t>
      </w:r>
    </w:p>
    <w:p>
      <w:pPr>
        <w:widowControl/>
        <w:wordWrap/>
        <w:adjustRightInd/>
        <w:snapToGrid/>
        <w:spacing w:line="600" w:lineRule="exact"/>
        <w:jc w:val="left"/>
        <w:textAlignment w:val="auto"/>
        <w:rPr>
          <w:rFonts w:hint="eastAsia" w:ascii="仿宋_GB2312" w:hAnsi="仿宋_GB2312" w:eastAsia="仿宋_GB2312" w:cs="仿宋_GB2312"/>
          <w:b/>
          <w:bCs/>
          <w:kern w:val="0"/>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今年</w:t>
      </w:r>
      <w:r>
        <w:rPr>
          <w:rFonts w:hint="eastAsia" w:ascii="仿宋_GB2312" w:eastAsia="仿宋_GB2312"/>
          <w:sz w:val="32"/>
          <w:szCs w:val="32"/>
          <w:lang w:eastAsia="zh-CN"/>
        </w:rPr>
        <w:t>我馆</w:t>
      </w:r>
      <w:r>
        <w:rPr>
          <w:rFonts w:hint="eastAsia" w:ascii="仿宋_GB2312" w:eastAsia="仿宋_GB2312"/>
          <w:sz w:val="32"/>
          <w:szCs w:val="32"/>
        </w:rPr>
        <w:t xml:space="preserve">收入 </w:t>
      </w:r>
      <w:r>
        <w:rPr>
          <w:rFonts w:hint="eastAsia" w:ascii="仿宋_GB2312" w:eastAsia="仿宋_GB2312"/>
          <w:sz w:val="32"/>
          <w:szCs w:val="32"/>
          <w:lang w:val="en-US" w:eastAsia="zh-CN"/>
        </w:rPr>
        <w:t>1881132.61</w:t>
      </w:r>
      <w:r>
        <w:rPr>
          <w:rFonts w:hint="eastAsia" w:ascii="仿宋_GB2312" w:eastAsia="仿宋_GB2312"/>
          <w:sz w:val="32"/>
          <w:szCs w:val="32"/>
        </w:rPr>
        <w:t xml:space="preserve">元,比去年 </w:t>
      </w:r>
      <w:r>
        <w:rPr>
          <w:rFonts w:hint="eastAsia" w:ascii="仿宋_GB2312" w:eastAsia="仿宋_GB2312"/>
          <w:sz w:val="32"/>
          <w:szCs w:val="32"/>
          <w:lang w:val="en-US" w:eastAsia="zh-CN"/>
        </w:rPr>
        <w:t>1841346.16</w:t>
      </w:r>
      <w:r>
        <w:rPr>
          <w:rFonts w:hint="eastAsia" w:ascii="仿宋_GB2312" w:eastAsia="仿宋_GB2312"/>
          <w:sz w:val="32"/>
          <w:szCs w:val="32"/>
        </w:rPr>
        <w:t xml:space="preserve"> 元少</w:t>
      </w:r>
      <w:r>
        <w:rPr>
          <w:rFonts w:hint="eastAsia" w:ascii="仿宋_GB2312" w:eastAsia="仿宋_GB2312"/>
          <w:sz w:val="32"/>
          <w:szCs w:val="32"/>
          <w:lang w:val="en-US" w:eastAsia="zh-CN"/>
        </w:rPr>
        <w:t>39786.45</w:t>
      </w:r>
      <w:r>
        <w:rPr>
          <w:rFonts w:hint="eastAsia" w:ascii="仿宋_GB2312" w:eastAsia="仿宋_GB2312"/>
          <w:sz w:val="32"/>
          <w:szCs w:val="32"/>
        </w:rPr>
        <w:t>元,同比下降</w:t>
      </w:r>
      <w:r>
        <w:rPr>
          <w:rFonts w:hint="eastAsia" w:ascii="仿宋_GB2312" w:eastAsia="仿宋_GB2312"/>
          <w:sz w:val="32"/>
          <w:szCs w:val="32"/>
          <w:lang w:val="en-US" w:eastAsia="zh-CN"/>
        </w:rPr>
        <w:t>2.1</w:t>
      </w:r>
      <w:r>
        <w:rPr>
          <w:rFonts w:hint="eastAsia" w:ascii="仿宋_GB2312" w:eastAsia="仿宋_GB2312"/>
          <w:sz w:val="32"/>
          <w:szCs w:val="32"/>
        </w:rPr>
        <w:t xml:space="preserve"> %。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p>
    <w:p>
      <w:pPr>
        <w:widowControl/>
        <w:wordWrap/>
        <w:adjustRightInd/>
        <w:snapToGrid/>
        <w:spacing w:line="600" w:lineRule="exact"/>
        <w:ind w:firstLine="640" w:firstLineChars="200"/>
        <w:jc w:val="left"/>
        <w:textAlignment w:val="auto"/>
        <w:rPr>
          <w:rFonts w:hint="eastAsia" w:ascii="仿宋_GB2312" w:hAnsi="仿宋_GB2312" w:eastAsia="仿宋_GB2312" w:cs="仿宋_GB2312"/>
          <w:b/>
          <w:bCs/>
          <w:sz w:val="32"/>
          <w:szCs w:val="32"/>
        </w:rPr>
      </w:pPr>
      <w:r>
        <w:rPr>
          <w:rFonts w:hint="eastAsia" w:ascii="黑体" w:hAnsi="黑体" w:eastAsia="黑体" w:cs="黑体"/>
          <w:b w:val="0"/>
          <w:bCs w:val="0"/>
          <w:color w:val="000000"/>
          <w:kern w:val="0"/>
          <w:sz w:val="32"/>
          <w:szCs w:val="32"/>
          <w:lang w:val="en-US" w:eastAsia="zh-CN"/>
        </w:rPr>
        <w:t xml:space="preserve">二、整体支出绩效实现情况 </w:t>
      </w:r>
    </w:p>
    <w:p>
      <w:pPr>
        <w:spacing w:line="640" w:lineRule="exact"/>
        <w:ind w:firstLine="643" w:firstLineChars="200"/>
        <w:rPr>
          <w:rStyle w:val="9"/>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sz w:val="32"/>
          <w:szCs w:val="32"/>
          <w:lang w:eastAsia="zh-CN"/>
        </w:rPr>
        <w:t>（一）</w:t>
      </w:r>
      <w:r>
        <w:rPr>
          <w:rStyle w:val="9"/>
          <w:rFonts w:hint="eastAsia" w:ascii="仿宋_GB2312" w:hAnsi="仿宋_GB2312" w:eastAsia="仿宋_GB2312" w:cs="仿宋_GB2312"/>
          <w:b/>
          <w:bCs w:val="0"/>
          <w:color w:val="000000"/>
          <w:kern w:val="0"/>
          <w:sz w:val="32"/>
          <w:szCs w:val="32"/>
        </w:rPr>
        <w:t>绩效目标和考评指标的实施完善情况</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年，宁县</w:t>
      </w:r>
      <w:r>
        <w:rPr>
          <w:rFonts w:hint="eastAsia" w:ascii="仿宋_GB2312" w:hAnsi="仿宋_GB2312" w:eastAsia="仿宋_GB2312" w:cs="仿宋_GB2312"/>
          <w:sz w:val="32"/>
          <w:szCs w:val="32"/>
          <w:lang w:eastAsia="zh-CN"/>
        </w:rPr>
        <w:t>文化馆</w:t>
      </w:r>
      <w:r>
        <w:rPr>
          <w:rFonts w:hint="eastAsia" w:ascii="仿宋_GB2312" w:hAnsi="仿宋_GB2312" w:eastAsia="仿宋_GB2312" w:cs="仿宋_GB2312"/>
          <w:sz w:val="32"/>
          <w:szCs w:val="32"/>
        </w:rPr>
        <w:t>在县文</w:t>
      </w:r>
      <w:r>
        <w:rPr>
          <w:rFonts w:hint="eastAsia" w:ascii="仿宋_GB2312" w:hAnsi="仿宋_GB2312" w:eastAsia="仿宋_GB2312" w:cs="仿宋_GB2312"/>
          <w:sz w:val="32"/>
          <w:szCs w:val="32"/>
          <w:lang w:eastAsia="zh-CN"/>
        </w:rPr>
        <w:t>旅</w:t>
      </w:r>
      <w:r>
        <w:rPr>
          <w:rFonts w:hint="eastAsia" w:ascii="仿宋_GB2312" w:hAnsi="仿宋_GB2312" w:eastAsia="仿宋_GB2312" w:cs="仿宋_GB2312"/>
          <w:sz w:val="32"/>
          <w:szCs w:val="32"/>
        </w:rPr>
        <w:t>局以及省、市文</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主管部门的关心支持下，按照县局统一部署和要求，稳中求进、改革创新、各项工作取得显著成效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产生了良好的社会效益。</w:t>
      </w:r>
      <w:r>
        <w:rPr>
          <w:rFonts w:hint="eastAsia" w:ascii="仿宋_GB2312" w:hAnsi="仿宋_GB2312" w:eastAsia="仿宋_GB2312" w:cs="仿宋_GB2312"/>
          <w:sz w:val="32"/>
          <w:szCs w:val="32"/>
          <w:lang w:eastAsia="zh-CN"/>
        </w:rPr>
        <w:t>“三馆一站”免费开放</w:t>
      </w:r>
      <w:r>
        <w:rPr>
          <w:rFonts w:hint="eastAsia" w:ascii="仿宋_GB2312" w:hAnsi="仿宋_GB2312" w:eastAsia="仿宋_GB2312" w:cs="仿宋_GB2312"/>
          <w:sz w:val="32"/>
          <w:szCs w:val="32"/>
        </w:rPr>
        <w:t>面向群众，面向基层，实施</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公益文化服务</w:t>
      </w:r>
      <w:r>
        <w:rPr>
          <w:rFonts w:hint="eastAsia" w:ascii="仿宋_GB2312" w:hAnsi="仿宋_GB2312" w:eastAsia="仿宋_GB2312" w:cs="仿宋_GB2312"/>
          <w:sz w:val="32"/>
          <w:szCs w:val="32"/>
          <w:lang w:val="en-US" w:eastAsia="zh-CN"/>
        </w:rPr>
        <w:t>文化骨干业务辅导</w:t>
      </w:r>
      <w:r>
        <w:rPr>
          <w:rFonts w:hint="eastAsia" w:ascii="仿宋_GB2312" w:hAnsi="仿宋_GB2312" w:eastAsia="仿宋_GB2312" w:cs="仿宋_GB2312"/>
          <w:sz w:val="32"/>
          <w:szCs w:val="32"/>
        </w:rPr>
        <w:t>，保障人民群众基本文化权益，大力开展公共</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文化活动，</w:t>
      </w:r>
      <w:r>
        <w:rPr>
          <w:rFonts w:hint="eastAsia" w:ascii="仿宋_GB2312" w:hAnsi="仿宋_GB2312" w:eastAsia="仿宋_GB2312" w:cs="仿宋_GB2312"/>
          <w:sz w:val="32"/>
          <w:szCs w:val="32"/>
          <w:lang w:eastAsia="zh-CN"/>
        </w:rPr>
        <w:t>举办各类培训班，开展形式多样的群众文艺演出活动，</w:t>
      </w:r>
      <w:r>
        <w:rPr>
          <w:rFonts w:hint="eastAsia" w:ascii="仿宋_GB2312" w:hAnsi="仿宋_GB2312" w:eastAsia="仿宋_GB2312" w:cs="仿宋_GB2312"/>
          <w:i w:val="0"/>
          <w:caps w:val="0"/>
          <w:color w:val="333333"/>
          <w:spacing w:val="0"/>
          <w:sz w:val="32"/>
          <w:szCs w:val="32"/>
        </w:rPr>
        <w:t>有利于繁荣</w:t>
      </w:r>
      <w:r>
        <w:rPr>
          <w:rFonts w:hint="eastAsia" w:ascii="仿宋_GB2312" w:hAnsi="仿宋_GB2312" w:eastAsia="仿宋_GB2312" w:cs="仿宋_GB2312"/>
          <w:i w:val="0"/>
          <w:caps w:val="0"/>
          <w:color w:val="333333"/>
          <w:spacing w:val="0"/>
          <w:sz w:val="32"/>
          <w:szCs w:val="32"/>
          <w:lang w:eastAsia="zh-CN"/>
        </w:rPr>
        <w:t>我县</w:t>
      </w:r>
      <w:r>
        <w:rPr>
          <w:rFonts w:hint="eastAsia" w:ascii="仿宋_GB2312" w:hAnsi="仿宋_GB2312" w:eastAsia="仿宋_GB2312" w:cs="仿宋_GB2312"/>
          <w:i w:val="0"/>
          <w:caps w:val="0"/>
          <w:color w:val="333333"/>
          <w:spacing w:val="0"/>
          <w:sz w:val="32"/>
          <w:szCs w:val="32"/>
        </w:rPr>
        <w:t>经济和群众文化生活，既加快了我县公共文化事业的发展进程，又提高了广大人民群众的文化艺术水平，获得了经济效益与社会效益的双丰收，同时为我县的群众文化事业可持续发展提供了社会资本积累，社会公众满意度非常高，社会可行性良好。</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b w:val="0"/>
          <w:bCs/>
          <w:sz w:val="32"/>
          <w:szCs w:val="32"/>
          <w:lang w:eastAsia="zh-CN"/>
        </w:rPr>
        <w:t>文化馆</w:t>
      </w:r>
      <w:r>
        <w:rPr>
          <w:rFonts w:hint="eastAsia" w:ascii="仿宋_GB2312" w:hAnsi="仿宋_GB2312" w:eastAsia="仿宋_GB2312" w:cs="仿宋_GB2312"/>
          <w:b w:val="0"/>
          <w:bCs/>
          <w:sz w:val="32"/>
          <w:szCs w:val="32"/>
        </w:rPr>
        <w:t>的知名度和社会影响力进一步增强</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社会功能得到充分发挥</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自身建设进一步增强</w:t>
      </w:r>
      <w:r>
        <w:rPr>
          <w:rFonts w:hint="eastAsia" w:ascii="仿宋_GB2312" w:hAnsi="仿宋_GB2312" w:eastAsia="仿宋_GB2312" w:cs="仿宋_GB2312"/>
          <w:b w:val="0"/>
          <w:bCs/>
          <w:sz w:val="32"/>
          <w:szCs w:val="32"/>
          <w:lang w:eastAsia="zh-CN"/>
        </w:rPr>
        <w:t>。</w:t>
      </w:r>
    </w:p>
    <w:p>
      <w:pPr>
        <w:ind w:firstLine="643" w:firstLineChars="200"/>
        <w:rPr>
          <w:rStyle w:val="9"/>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sz w:val="32"/>
          <w:szCs w:val="32"/>
          <w:lang w:eastAsia="zh-CN"/>
        </w:rPr>
        <w:t>（二）</w:t>
      </w:r>
      <w:r>
        <w:rPr>
          <w:rStyle w:val="9"/>
          <w:rFonts w:hint="eastAsia" w:ascii="仿宋_GB2312" w:hAnsi="仿宋_GB2312" w:eastAsia="仿宋_GB2312" w:cs="仿宋_GB2312"/>
          <w:b/>
          <w:bCs w:val="0"/>
          <w:color w:val="000000"/>
          <w:sz w:val="32"/>
          <w:szCs w:val="32"/>
        </w:rPr>
        <w:t>经费保障与使用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lang w:val="en-US" w:eastAsia="zh-CN"/>
        </w:rPr>
        <w:t>1、</w:t>
      </w:r>
      <w:r>
        <w:rPr>
          <w:rFonts w:hint="eastAsia" w:ascii="仿宋_GB2312" w:hAnsi="仿宋_GB2312" w:eastAsia="仿宋_GB2312" w:cs="仿宋_GB2312"/>
          <w:b w:val="0"/>
          <w:bCs/>
          <w:color w:val="000000"/>
          <w:kern w:val="0"/>
          <w:sz w:val="32"/>
          <w:szCs w:val="32"/>
        </w:rPr>
        <w:t>20</w:t>
      </w:r>
      <w:r>
        <w:rPr>
          <w:rFonts w:hint="eastAsia" w:ascii="仿宋_GB2312" w:hAnsi="仿宋_GB2312" w:eastAsia="仿宋_GB2312" w:cs="仿宋_GB2312"/>
          <w:b w:val="0"/>
          <w:bCs/>
          <w:color w:val="000000"/>
          <w:kern w:val="0"/>
          <w:sz w:val="32"/>
          <w:szCs w:val="32"/>
          <w:lang w:val="en-US" w:eastAsia="zh-CN"/>
        </w:rPr>
        <w:t>21</w:t>
      </w:r>
      <w:r>
        <w:rPr>
          <w:rFonts w:hint="eastAsia" w:ascii="仿宋_GB2312" w:hAnsi="仿宋_GB2312" w:eastAsia="仿宋_GB2312" w:cs="仿宋_GB2312"/>
          <w:b w:val="0"/>
          <w:bCs/>
          <w:color w:val="000000"/>
          <w:kern w:val="0"/>
          <w:sz w:val="32"/>
          <w:szCs w:val="32"/>
        </w:rPr>
        <w:t>年度资金到位及使用情况。</w:t>
      </w:r>
      <w:r>
        <w:rPr>
          <w:rFonts w:hint="eastAsia" w:ascii="仿宋_GB2312" w:hAnsi="仿宋_GB2312" w:eastAsia="仿宋_GB2312" w:cs="仿宋_GB2312"/>
          <w:sz w:val="32"/>
          <w:szCs w:val="32"/>
          <w:lang w:val="en-US" w:eastAsia="zh-CN"/>
        </w:rPr>
        <w:t>2021年度，中央下达我馆的免费开放专项资金18万元</w:t>
      </w:r>
      <w:r>
        <w:rPr>
          <w:rFonts w:hint="eastAsia" w:ascii="仿宋_GB2312" w:hAnsi="仿宋_GB2312" w:eastAsia="仿宋_GB2312" w:cs="仿宋_GB2312"/>
          <w:sz w:val="32"/>
          <w:szCs w:val="32"/>
        </w:rPr>
        <w:t>及时到位，</w:t>
      </w:r>
      <w:r>
        <w:rPr>
          <w:rFonts w:hint="eastAsia" w:ascii="仿宋_GB2312" w:hAnsi="仿宋_GB2312" w:eastAsia="仿宋_GB2312" w:cs="仿宋_GB2312"/>
          <w:sz w:val="32"/>
          <w:szCs w:val="32"/>
          <w:lang w:eastAsia="zh-CN"/>
        </w:rPr>
        <w:t>文化馆</w:t>
      </w:r>
      <w:r>
        <w:rPr>
          <w:rFonts w:hint="eastAsia" w:ascii="仿宋_GB2312" w:hAnsi="仿宋_GB2312" w:eastAsia="仿宋_GB2312" w:cs="仿宋_GB2312"/>
          <w:sz w:val="32"/>
          <w:szCs w:val="32"/>
        </w:rPr>
        <w:t>严格按照相关财务制度执行。</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lang w:val="en-US" w:eastAsia="zh-CN"/>
        </w:rPr>
        <w:t>2、</w:t>
      </w:r>
      <w:r>
        <w:rPr>
          <w:rFonts w:hint="eastAsia" w:ascii="仿宋_GB2312" w:hAnsi="仿宋_GB2312" w:eastAsia="仿宋_GB2312" w:cs="仿宋_GB2312"/>
          <w:b w:val="0"/>
          <w:bCs/>
          <w:sz w:val="32"/>
          <w:szCs w:val="32"/>
          <w:lang w:eastAsia="zh-CN"/>
        </w:rPr>
        <w:t>文化馆</w:t>
      </w:r>
      <w:r>
        <w:rPr>
          <w:rFonts w:hint="eastAsia" w:ascii="仿宋_GB2312" w:hAnsi="仿宋_GB2312" w:eastAsia="仿宋_GB2312" w:cs="仿宋_GB2312"/>
          <w:b w:val="0"/>
          <w:bCs/>
          <w:sz w:val="32"/>
          <w:szCs w:val="32"/>
        </w:rPr>
        <w:t>为财政性资金基本保证经费单位。县政府领导对</w:t>
      </w:r>
      <w:r>
        <w:rPr>
          <w:rFonts w:hint="eastAsia" w:ascii="仿宋_GB2312" w:hAnsi="仿宋_GB2312" w:eastAsia="仿宋_GB2312" w:cs="仿宋_GB2312"/>
          <w:b w:val="0"/>
          <w:bCs/>
          <w:sz w:val="32"/>
          <w:szCs w:val="32"/>
          <w:lang w:eastAsia="zh-CN"/>
        </w:rPr>
        <w:t>文化馆</w:t>
      </w:r>
      <w:r>
        <w:rPr>
          <w:rFonts w:hint="eastAsia" w:ascii="仿宋_GB2312" w:hAnsi="仿宋_GB2312" w:eastAsia="仿宋_GB2312" w:cs="仿宋_GB2312"/>
          <w:b w:val="0"/>
          <w:bCs/>
          <w:sz w:val="32"/>
          <w:szCs w:val="32"/>
        </w:rPr>
        <w:t>免费开放工作高度重视，按照相关规定要求，</w:t>
      </w:r>
      <w:r>
        <w:rPr>
          <w:rFonts w:hint="eastAsia" w:ascii="仿宋_GB2312" w:hAnsi="仿宋_GB2312" w:eastAsia="仿宋_GB2312" w:cs="仿宋_GB2312"/>
          <w:sz w:val="32"/>
          <w:szCs w:val="32"/>
        </w:rPr>
        <w:t>基本资金及时、足额到位，保障了</w:t>
      </w:r>
      <w:r>
        <w:rPr>
          <w:rFonts w:hint="eastAsia" w:ascii="仿宋_GB2312" w:hAnsi="仿宋_GB2312" w:eastAsia="仿宋_GB2312" w:cs="仿宋_GB2312"/>
          <w:sz w:val="32"/>
          <w:szCs w:val="32"/>
          <w:lang w:eastAsia="zh-CN"/>
        </w:rPr>
        <w:t>文化馆</w:t>
      </w:r>
      <w:r>
        <w:rPr>
          <w:rFonts w:hint="eastAsia" w:ascii="仿宋_GB2312" w:hAnsi="仿宋_GB2312" w:eastAsia="仿宋_GB2312" w:cs="仿宋_GB2312"/>
          <w:sz w:val="32"/>
          <w:szCs w:val="32"/>
        </w:rPr>
        <w:t>免费开放工作</w:t>
      </w:r>
      <w:r>
        <w:rPr>
          <w:rFonts w:hint="eastAsia" w:ascii="仿宋_GB2312" w:hAnsi="仿宋_GB2312" w:eastAsia="仿宋_GB2312" w:cs="仿宋_GB2312"/>
          <w:sz w:val="32"/>
          <w:szCs w:val="32"/>
          <w:lang w:eastAsia="zh-CN"/>
        </w:rPr>
        <w:t>群众文化活动</w:t>
      </w:r>
      <w:r>
        <w:rPr>
          <w:rFonts w:hint="eastAsia" w:ascii="仿宋_GB2312" w:hAnsi="仿宋_GB2312" w:eastAsia="仿宋_GB2312" w:cs="仿宋_GB2312"/>
          <w:sz w:val="32"/>
          <w:szCs w:val="32"/>
        </w:rPr>
        <w:t>正常运行。</w:t>
      </w:r>
    </w:p>
    <w:p>
      <w:pPr>
        <w:spacing w:line="640" w:lineRule="exact"/>
        <w:ind w:firstLine="640" w:firstLineChars="200"/>
        <w:rPr>
          <w:rStyle w:val="9"/>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color w:val="000000"/>
          <w:kern w:val="0"/>
          <w:sz w:val="32"/>
          <w:szCs w:val="32"/>
          <w:lang w:val="en-US" w:eastAsia="zh-CN"/>
        </w:rPr>
        <w:t>3、</w:t>
      </w:r>
      <w:r>
        <w:rPr>
          <w:rStyle w:val="9"/>
          <w:rFonts w:hint="eastAsia" w:ascii="仿宋_GB2312" w:hAnsi="仿宋_GB2312" w:eastAsia="仿宋_GB2312" w:cs="仿宋_GB2312"/>
          <w:b w:val="0"/>
          <w:bCs/>
          <w:color w:val="000000"/>
          <w:sz w:val="32"/>
          <w:szCs w:val="32"/>
        </w:rPr>
        <w:t>财务管理制度健全。</w:t>
      </w:r>
      <w:r>
        <w:rPr>
          <w:rStyle w:val="9"/>
          <w:rFonts w:hint="eastAsia" w:ascii="仿宋_GB2312" w:hAnsi="仿宋_GB2312" w:eastAsia="仿宋_GB2312" w:cs="仿宋_GB2312"/>
          <w:b w:val="0"/>
          <w:bCs w:val="0"/>
          <w:color w:val="000000"/>
          <w:sz w:val="32"/>
          <w:szCs w:val="32"/>
        </w:rPr>
        <w:t>根据省、市免费开放专项经费管理有关规定，我馆结合实际，制定了《宁县</w:t>
      </w:r>
      <w:r>
        <w:rPr>
          <w:rStyle w:val="9"/>
          <w:rFonts w:hint="eastAsia" w:ascii="仿宋_GB2312" w:hAnsi="仿宋_GB2312" w:eastAsia="仿宋_GB2312" w:cs="仿宋_GB2312"/>
          <w:b w:val="0"/>
          <w:bCs w:val="0"/>
          <w:color w:val="000000"/>
          <w:sz w:val="32"/>
          <w:szCs w:val="32"/>
          <w:lang w:eastAsia="zh-CN"/>
        </w:rPr>
        <w:t>文化馆</w:t>
      </w:r>
      <w:r>
        <w:rPr>
          <w:rStyle w:val="9"/>
          <w:rFonts w:hint="eastAsia" w:ascii="仿宋_GB2312" w:hAnsi="仿宋_GB2312" w:eastAsia="仿宋_GB2312" w:cs="仿宋_GB2312"/>
          <w:b w:val="0"/>
          <w:bCs w:val="0"/>
          <w:color w:val="000000"/>
          <w:sz w:val="32"/>
          <w:szCs w:val="32"/>
        </w:rPr>
        <w:t>财务管理制度》，在免费开放经费管理和使用过程中能严格按照《</w:t>
      </w:r>
      <w:r>
        <w:rPr>
          <w:rStyle w:val="9"/>
          <w:rFonts w:hint="eastAsia" w:ascii="仿宋_GB2312" w:hAnsi="仿宋_GB2312" w:eastAsia="仿宋_GB2312" w:cs="仿宋_GB2312"/>
          <w:b w:val="0"/>
          <w:bCs w:val="0"/>
          <w:color w:val="000000"/>
          <w:sz w:val="32"/>
          <w:szCs w:val="32"/>
          <w:lang w:eastAsia="zh-CN"/>
        </w:rPr>
        <w:t>“三馆一站”</w:t>
      </w:r>
      <w:r>
        <w:rPr>
          <w:rStyle w:val="9"/>
          <w:rFonts w:hint="eastAsia" w:ascii="仿宋_GB2312" w:hAnsi="仿宋_GB2312" w:eastAsia="仿宋_GB2312" w:cs="仿宋_GB2312"/>
          <w:b w:val="0"/>
          <w:bCs w:val="0"/>
          <w:color w:val="000000"/>
          <w:sz w:val="32"/>
          <w:szCs w:val="32"/>
        </w:rPr>
        <w:t>免费开放经费管理</w:t>
      </w:r>
      <w:r>
        <w:rPr>
          <w:rStyle w:val="9"/>
          <w:rFonts w:hint="eastAsia" w:ascii="仿宋_GB2312" w:hAnsi="仿宋_GB2312" w:eastAsia="仿宋_GB2312" w:cs="仿宋_GB2312"/>
          <w:b w:val="0"/>
          <w:bCs w:val="0"/>
          <w:color w:val="000000"/>
          <w:sz w:val="32"/>
          <w:szCs w:val="32"/>
          <w:lang w:eastAsia="zh-CN"/>
        </w:rPr>
        <w:t>暂行</w:t>
      </w:r>
      <w:r>
        <w:rPr>
          <w:rStyle w:val="9"/>
          <w:rFonts w:hint="eastAsia" w:ascii="仿宋_GB2312" w:hAnsi="仿宋_GB2312" w:eastAsia="仿宋_GB2312" w:cs="仿宋_GB2312"/>
          <w:b w:val="0"/>
          <w:bCs w:val="0"/>
          <w:color w:val="000000"/>
          <w:sz w:val="32"/>
          <w:szCs w:val="32"/>
        </w:rPr>
        <w:t>办法》和我馆的有关规章制度办事，使免费开放经费管理和使用的各种制度落到了实处。</w:t>
      </w:r>
    </w:p>
    <w:p>
      <w:pPr>
        <w:pStyle w:val="5"/>
        <w:widowControl w:val="0"/>
        <w:spacing w:before="0" w:beforeAutospacing="0" w:after="0" w:afterAutospacing="0" w:line="640" w:lineRule="exact"/>
        <w:ind w:firstLine="640" w:firstLineChars="200"/>
        <w:rPr>
          <w:rStyle w:val="9"/>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color w:val="000000"/>
          <w:kern w:val="0"/>
          <w:sz w:val="32"/>
          <w:szCs w:val="32"/>
          <w:lang w:val="en-US" w:eastAsia="zh-CN"/>
        </w:rPr>
        <w:t>4、</w:t>
      </w:r>
      <w:r>
        <w:rPr>
          <w:rStyle w:val="9"/>
          <w:rFonts w:hint="eastAsia" w:ascii="仿宋_GB2312" w:hAnsi="仿宋_GB2312" w:eastAsia="仿宋_GB2312" w:cs="仿宋_GB2312"/>
          <w:b w:val="0"/>
          <w:bCs/>
          <w:color w:val="000000"/>
          <w:sz w:val="32"/>
          <w:szCs w:val="32"/>
        </w:rPr>
        <w:t>经费使用规范合理。</w:t>
      </w:r>
      <w:r>
        <w:rPr>
          <w:rStyle w:val="9"/>
          <w:rFonts w:hint="eastAsia" w:ascii="仿宋_GB2312" w:hAnsi="仿宋_GB2312" w:eastAsia="仿宋_GB2312" w:cs="仿宋_GB2312"/>
          <w:b w:val="0"/>
          <w:bCs w:val="0"/>
          <w:color w:val="000000"/>
          <w:sz w:val="32"/>
          <w:szCs w:val="32"/>
        </w:rPr>
        <w:t>免费开放经费使用能严格遵守有关财务制度和纪律，精打细算，合理支出，民主理财，规范管理，收有凭，支有据。</w:t>
      </w:r>
    </w:p>
    <w:p>
      <w:pPr>
        <w:pStyle w:val="5"/>
        <w:widowControl w:val="0"/>
        <w:spacing w:before="0" w:beforeAutospacing="0" w:after="0" w:afterAutospacing="0" w:line="640" w:lineRule="exact"/>
        <w:ind w:firstLine="482" w:firstLineChars="150"/>
        <w:rPr>
          <w:rStyle w:val="9"/>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sz w:val="32"/>
          <w:szCs w:val="32"/>
          <w:lang w:eastAsia="zh-CN"/>
        </w:rPr>
        <w:t>（三）</w:t>
      </w:r>
      <w:r>
        <w:rPr>
          <w:rStyle w:val="9"/>
          <w:rFonts w:hint="eastAsia" w:ascii="仿宋_GB2312" w:hAnsi="仿宋_GB2312" w:eastAsia="仿宋_GB2312" w:cs="仿宋_GB2312"/>
          <w:b/>
          <w:bCs w:val="0"/>
          <w:color w:val="000000"/>
          <w:sz w:val="32"/>
          <w:szCs w:val="32"/>
        </w:rPr>
        <w:t>管理运行与安全保障</w:t>
      </w:r>
    </w:p>
    <w:p>
      <w:pPr>
        <w:pStyle w:val="5"/>
        <w:widowControl w:val="0"/>
        <w:spacing w:before="0" w:beforeAutospacing="0" w:after="0" w:afterAutospacing="0" w:line="640" w:lineRule="exact"/>
        <w:ind w:firstLine="640" w:firstLineChars="200"/>
        <w:rPr>
          <w:rFonts w:hint="eastAsia" w:ascii="仿宋_GB2312" w:hAnsi="仿宋_GB2312" w:eastAsia="仿宋_GB2312" w:cs="仿宋_GB2312"/>
          <w:b w:val="0"/>
          <w:bCs/>
          <w:sz w:val="32"/>
          <w:szCs w:val="32"/>
        </w:rPr>
      </w:pPr>
      <w:r>
        <w:rPr>
          <w:rStyle w:val="9"/>
          <w:rFonts w:hint="eastAsia" w:ascii="仿宋_GB2312" w:hAnsi="仿宋_GB2312" w:eastAsia="仿宋_GB2312" w:cs="仿宋_GB2312"/>
          <w:b w:val="0"/>
          <w:bCs/>
          <w:color w:val="000000"/>
          <w:sz w:val="32"/>
          <w:szCs w:val="32"/>
        </w:rPr>
        <w:t>一是免费开放管理制度健全，措施完善。二是不断完</w:t>
      </w:r>
      <w:r>
        <w:rPr>
          <w:rStyle w:val="9"/>
          <w:rFonts w:hint="eastAsia" w:ascii="仿宋_GB2312" w:hAnsi="仿宋_GB2312" w:eastAsia="仿宋_GB2312" w:cs="仿宋_GB2312"/>
          <w:b w:val="0"/>
          <w:bCs/>
          <w:sz w:val="32"/>
          <w:szCs w:val="32"/>
        </w:rPr>
        <w:t>善服务设施，</w:t>
      </w:r>
      <w:r>
        <w:rPr>
          <w:rFonts w:hint="eastAsia" w:ascii="仿宋_GB2312" w:hAnsi="仿宋_GB2312" w:eastAsia="仿宋_GB2312" w:cs="仿宋_GB2312"/>
          <w:b w:val="0"/>
          <w:bCs/>
          <w:sz w:val="32"/>
          <w:szCs w:val="32"/>
        </w:rPr>
        <w:t>规范接待流程。</w:t>
      </w: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是观众投诉制度健全。</w:t>
      </w: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是开展消防演练活动</w:t>
      </w:r>
      <w:r>
        <w:rPr>
          <w:rFonts w:hint="eastAsia" w:ascii="仿宋_GB2312" w:hAnsi="仿宋_GB2312" w:eastAsia="仿宋_GB2312" w:cs="仿宋_GB2312"/>
          <w:b w:val="0"/>
          <w:bCs/>
          <w:sz w:val="32"/>
          <w:szCs w:val="32"/>
          <w:lang w:eastAsia="zh-CN"/>
        </w:rPr>
        <w:t>提高</w:t>
      </w:r>
      <w:r>
        <w:rPr>
          <w:rFonts w:hint="eastAsia" w:ascii="仿宋_GB2312" w:hAnsi="仿宋_GB2312" w:eastAsia="仿宋_GB2312" w:cs="仿宋_GB2312"/>
          <w:b w:val="0"/>
          <w:bCs/>
          <w:sz w:val="32"/>
          <w:szCs w:val="32"/>
        </w:rPr>
        <w:t>干部职工的安全防范意识，全面推进了</w:t>
      </w:r>
      <w:r>
        <w:rPr>
          <w:rFonts w:hint="eastAsia" w:ascii="仿宋_GB2312" w:hAnsi="仿宋_GB2312" w:eastAsia="仿宋_GB2312" w:cs="仿宋_GB2312"/>
          <w:b w:val="0"/>
          <w:bCs/>
          <w:sz w:val="32"/>
          <w:szCs w:val="32"/>
          <w:lang w:eastAsia="zh-CN"/>
        </w:rPr>
        <w:t>文化馆</w:t>
      </w:r>
      <w:r>
        <w:rPr>
          <w:rFonts w:hint="eastAsia" w:ascii="仿宋_GB2312" w:hAnsi="仿宋_GB2312" w:eastAsia="仿宋_GB2312" w:cs="仿宋_GB2312"/>
          <w:b w:val="0"/>
          <w:bCs/>
          <w:sz w:val="32"/>
          <w:szCs w:val="32"/>
        </w:rPr>
        <w:t>安全生产应急管理工作。</w:t>
      </w:r>
    </w:p>
    <w:p>
      <w:pPr>
        <w:widowControl/>
        <w:wordWrap/>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Style w:val="9"/>
          <w:rFonts w:hint="eastAsia" w:ascii="黑体" w:hAnsi="黑体" w:eastAsia="黑体" w:cs="黑体"/>
          <w:b w:val="0"/>
          <w:bCs w:val="0"/>
          <w:color w:val="000000"/>
          <w:sz w:val="32"/>
          <w:szCs w:val="32"/>
          <w:lang w:eastAsia="zh-CN"/>
        </w:rPr>
        <w:t>三</w:t>
      </w:r>
      <w:r>
        <w:rPr>
          <w:rStyle w:val="9"/>
          <w:rFonts w:hint="eastAsia" w:ascii="黑体" w:hAnsi="黑体" w:eastAsia="黑体" w:cs="黑体"/>
          <w:b w:val="0"/>
          <w:bCs w:val="0"/>
          <w:color w:val="000000"/>
          <w:sz w:val="32"/>
          <w:szCs w:val="32"/>
        </w:rPr>
        <w:t>、</w:t>
      </w:r>
      <w:r>
        <w:rPr>
          <w:rFonts w:hint="eastAsia" w:ascii="黑体" w:hAnsi="黑体" w:eastAsia="黑体" w:cs="黑体"/>
          <w:b w:val="0"/>
          <w:bCs w:val="0"/>
          <w:color w:val="000000"/>
          <w:kern w:val="0"/>
          <w:sz w:val="32"/>
          <w:szCs w:val="32"/>
          <w:lang w:val="en-US" w:eastAsia="zh-CN"/>
        </w:rPr>
        <w:t xml:space="preserve">整体支出绩效中存在问题及改进措施 </w:t>
      </w:r>
    </w:p>
    <w:p>
      <w:pPr>
        <w:widowControl/>
        <w:wordWrap/>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rPr>
        <w:t xml:space="preserve">（一）主要问题及原因分析 </w:t>
      </w:r>
    </w:p>
    <w:p>
      <w:pPr>
        <w:spacing w:line="640" w:lineRule="exact"/>
        <w:ind w:right="-239" w:rightChars="-11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我馆自免费开放以来，按照省、市有关要求和精神，做了大量的工作，取得了</w:t>
      </w:r>
      <w:r>
        <w:rPr>
          <w:rFonts w:hint="eastAsia" w:ascii="仿宋_GB2312" w:hAnsi="仿宋_GB2312" w:eastAsia="仿宋_GB2312" w:cs="仿宋_GB2312"/>
          <w:sz w:val="32"/>
          <w:szCs w:val="32"/>
          <w:lang w:eastAsia="zh-CN"/>
        </w:rPr>
        <w:t>显著</w:t>
      </w:r>
      <w:r>
        <w:rPr>
          <w:rFonts w:hint="eastAsia" w:ascii="仿宋_GB2312" w:hAnsi="仿宋_GB2312" w:eastAsia="仿宋_GB2312" w:cs="仿宋_GB2312"/>
          <w:sz w:val="32"/>
          <w:szCs w:val="32"/>
        </w:rPr>
        <w:t>成效，</w:t>
      </w:r>
      <w:r>
        <w:rPr>
          <w:rFonts w:hint="eastAsia" w:ascii="仿宋_GB2312" w:hAnsi="仿宋_GB2312" w:eastAsia="仿宋_GB2312" w:cs="仿宋_GB2312"/>
          <w:sz w:val="32"/>
          <w:szCs w:val="32"/>
          <w:lang w:eastAsia="zh-CN"/>
        </w:rPr>
        <w:t>同时也</w:t>
      </w:r>
      <w:r>
        <w:rPr>
          <w:rFonts w:hint="eastAsia" w:ascii="仿宋_GB2312" w:hAnsi="仿宋_GB2312" w:eastAsia="仿宋_GB2312" w:cs="仿宋_GB2312"/>
          <w:sz w:val="32"/>
          <w:szCs w:val="32"/>
        </w:rPr>
        <w:t>存在的困难和问题</w:t>
      </w:r>
      <w:r>
        <w:rPr>
          <w:rFonts w:hint="eastAsia" w:ascii="仿宋_GB2312" w:hAnsi="仿宋_GB2312" w:eastAsia="仿宋_GB2312" w:cs="仿宋_GB2312"/>
          <w:sz w:val="32"/>
          <w:szCs w:val="32"/>
          <w:lang w:eastAsia="zh-CN"/>
        </w:rPr>
        <w:t>。</w:t>
      </w:r>
    </w:p>
    <w:p>
      <w:pPr>
        <w:pStyle w:val="5"/>
        <w:shd w:val="clear" w:color="auto" w:fill="FFFFFF"/>
        <w:spacing w:beforeAutospacing="0" w:afterAutospacing="0" w:line="64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免费开放服务水平还需进一步提高。随着免费开放以来观众量、业务量的与日俱增，馆际交流及</w:t>
      </w:r>
      <w:r>
        <w:rPr>
          <w:rFonts w:hint="eastAsia" w:ascii="仿宋_GB2312" w:hAnsi="仿宋_GB2312" w:eastAsia="仿宋_GB2312" w:cs="仿宋_GB2312"/>
          <w:kern w:val="2"/>
          <w:sz w:val="32"/>
          <w:szCs w:val="32"/>
          <w:lang w:eastAsia="zh-CN"/>
        </w:rPr>
        <w:t>大型文化活动</w:t>
      </w:r>
      <w:r>
        <w:rPr>
          <w:rFonts w:hint="eastAsia" w:ascii="仿宋_GB2312" w:hAnsi="仿宋_GB2312" w:eastAsia="仿宋_GB2312" w:cs="仿宋_GB2312"/>
          <w:kern w:val="2"/>
          <w:sz w:val="32"/>
          <w:szCs w:val="32"/>
        </w:rPr>
        <w:t>工作开展不够</w:t>
      </w:r>
      <w:r>
        <w:rPr>
          <w:rFonts w:hint="eastAsia" w:ascii="仿宋_GB2312" w:hAnsi="仿宋_GB2312" w:eastAsia="仿宋_GB2312" w:cs="仿宋_GB2312"/>
          <w:kern w:val="2"/>
          <w:sz w:val="32"/>
          <w:szCs w:val="32"/>
          <w:lang w:eastAsia="zh-CN"/>
        </w:rPr>
        <w:t>，经费</w:t>
      </w:r>
      <w:r>
        <w:rPr>
          <w:rFonts w:hint="eastAsia" w:ascii="仿宋_GB2312" w:hAnsi="仿宋_GB2312" w:eastAsia="仿宋_GB2312" w:cs="仿宋_GB2312"/>
          <w:kern w:val="2"/>
          <w:sz w:val="32"/>
          <w:szCs w:val="32"/>
        </w:rPr>
        <w:t>捉襟见肘的问题仍显得比较突出，一定程度上影响了免费开放外向型业务的开展。</w:t>
      </w:r>
    </w:p>
    <w:p>
      <w:pPr>
        <w:widowControl/>
        <w:wordWrap/>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rPr>
        <w:t xml:space="preserve">（二）改进的方向和具体措施 </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进一步加大基础设施建设力度。我馆基础设施滞后，</w:t>
      </w:r>
      <w:r>
        <w:rPr>
          <w:rFonts w:hint="eastAsia" w:ascii="仿宋_GB2312" w:hAnsi="仿宋_GB2312" w:eastAsia="仿宋_GB2312" w:cs="仿宋_GB2312"/>
          <w:kern w:val="2"/>
          <w:sz w:val="32"/>
          <w:szCs w:val="32"/>
          <w:lang w:eastAsia="zh-CN"/>
        </w:rPr>
        <w:t>无</w:t>
      </w:r>
      <w:r>
        <w:rPr>
          <w:rFonts w:hint="eastAsia" w:ascii="仿宋_GB2312" w:hAnsi="仿宋_GB2312" w:eastAsia="仿宋_GB2312" w:cs="仿宋_GB2312"/>
          <w:kern w:val="2"/>
          <w:sz w:val="32"/>
          <w:szCs w:val="32"/>
        </w:rPr>
        <w:t>馆舍，</w:t>
      </w:r>
      <w:r>
        <w:rPr>
          <w:rFonts w:hint="eastAsia" w:ascii="仿宋_GB2312" w:hAnsi="仿宋_GB2312" w:eastAsia="仿宋_GB2312" w:cs="仿宋_GB2312"/>
          <w:kern w:val="2"/>
          <w:sz w:val="32"/>
          <w:szCs w:val="32"/>
          <w:lang w:eastAsia="zh-CN"/>
        </w:rPr>
        <w:t>展室提升不够到位，群众文化活动开展</w:t>
      </w:r>
      <w:r>
        <w:rPr>
          <w:rFonts w:hint="eastAsia" w:ascii="仿宋_GB2312" w:hAnsi="仿宋_GB2312" w:eastAsia="仿宋_GB2312" w:cs="仿宋_GB2312"/>
          <w:kern w:val="2"/>
          <w:sz w:val="32"/>
          <w:szCs w:val="32"/>
        </w:rPr>
        <w:t>受到制约。与周边县区</w:t>
      </w:r>
      <w:r>
        <w:rPr>
          <w:rFonts w:hint="eastAsia" w:ascii="仿宋_GB2312" w:hAnsi="仿宋_GB2312" w:eastAsia="仿宋_GB2312" w:cs="仿宋_GB2312"/>
          <w:kern w:val="2"/>
          <w:sz w:val="32"/>
          <w:szCs w:val="32"/>
          <w:lang w:eastAsia="zh-CN"/>
        </w:rPr>
        <w:t>馆舍</w:t>
      </w:r>
      <w:r>
        <w:rPr>
          <w:rFonts w:hint="eastAsia" w:ascii="仿宋_GB2312" w:hAnsi="仿宋_GB2312" w:eastAsia="仿宋_GB2312" w:cs="仿宋_GB2312"/>
          <w:kern w:val="2"/>
          <w:sz w:val="32"/>
          <w:szCs w:val="32"/>
        </w:rPr>
        <w:t>存在着很大差距，我们在积极争取上级项目资金的同时，也希望上级进一步加大</w:t>
      </w:r>
      <w:r>
        <w:rPr>
          <w:rFonts w:hint="eastAsia" w:ascii="仿宋_GB2312" w:hAnsi="仿宋_GB2312" w:eastAsia="仿宋_GB2312" w:cs="仿宋_GB2312"/>
          <w:kern w:val="2"/>
          <w:sz w:val="32"/>
          <w:szCs w:val="32"/>
          <w:lang w:eastAsia="zh-CN"/>
        </w:rPr>
        <w:t>对我馆</w:t>
      </w:r>
      <w:r>
        <w:rPr>
          <w:rFonts w:hint="eastAsia" w:ascii="仿宋_GB2312" w:hAnsi="仿宋_GB2312" w:eastAsia="仿宋_GB2312" w:cs="仿宋_GB2312"/>
          <w:kern w:val="2"/>
          <w:sz w:val="32"/>
          <w:szCs w:val="32"/>
        </w:rPr>
        <w:t>基础设施建设的投入</w:t>
      </w:r>
      <w:r>
        <w:rPr>
          <w:rFonts w:hint="eastAsia" w:ascii="仿宋_GB2312" w:hAnsi="仿宋_GB2312" w:eastAsia="仿宋_GB2312" w:cs="仿宋_GB2312"/>
          <w:kern w:val="2"/>
          <w:sz w:val="32"/>
          <w:szCs w:val="32"/>
          <w:lang w:eastAsia="zh-CN"/>
        </w:rPr>
        <w:t>，在经费有保障的情况下</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我们</w:t>
      </w:r>
      <w:r>
        <w:rPr>
          <w:rFonts w:hint="eastAsia" w:ascii="仿宋_GB2312" w:hAnsi="仿宋_GB2312" w:eastAsia="仿宋_GB2312" w:cs="仿宋_GB2312"/>
          <w:sz w:val="32"/>
          <w:szCs w:val="32"/>
          <w:lang w:eastAsia="zh-CN"/>
        </w:rPr>
        <w:t>也会</w:t>
      </w:r>
      <w:r>
        <w:rPr>
          <w:rFonts w:hint="eastAsia" w:ascii="仿宋_GB2312" w:hAnsi="仿宋_GB2312" w:eastAsia="仿宋_GB2312" w:cs="仿宋_GB2312"/>
          <w:sz w:val="32"/>
          <w:szCs w:val="32"/>
        </w:rPr>
        <w:t>采取“走出去，请进来”的形式，强化业务培训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举办各种不同类型的学术交流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馆际交流</w:t>
      </w:r>
      <w:r>
        <w:rPr>
          <w:rFonts w:hint="eastAsia" w:ascii="仿宋_GB2312" w:hAnsi="仿宋_GB2312" w:eastAsia="仿宋_GB2312" w:cs="仿宋_GB2312"/>
          <w:sz w:val="32"/>
          <w:szCs w:val="32"/>
          <w:lang w:eastAsia="zh-CN"/>
        </w:rPr>
        <w:t>活动，全面</w:t>
      </w:r>
      <w:r>
        <w:rPr>
          <w:rFonts w:hint="eastAsia" w:ascii="仿宋_GB2312" w:hAnsi="仿宋_GB2312" w:eastAsia="仿宋_GB2312" w:cs="仿宋_GB2312"/>
          <w:sz w:val="32"/>
          <w:szCs w:val="32"/>
        </w:rPr>
        <w:t>提高业务人员的整体素质。</w:t>
      </w:r>
    </w:p>
    <w:p>
      <w:pPr>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争取更多的免费开放资金和非物质文化遗产补助经费，</w:t>
      </w:r>
      <w:r>
        <w:rPr>
          <w:rFonts w:hint="eastAsia" w:ascii="仿宋_GB2312" w:hAnsi="仿宋_GB2312" w:eastAsia="仿宋_GB2312" w:cs="仿宋_GB2312"/>
          <w:sz w:val="32"/>
          <w:szCs w:val="32"/>
        </w:rPr>
        <w:t>充分利用新媒体平台，进一步加强宣传力度，</w:t>
      </w:r>
      <w:r>
        <w:rPr>
          <w:rFonts w:hint="eastAsia" w:ascii="仿宋_GB2312" w:hAnsi="仿宋_GB2312" w:eastAsia="仿宋_GB2312" w:cs="仿宋_GB2312"/>
          <w:sz w:val="32"/>
          <w:szCs w:val="32"/>
          <w:lang w:eastAsia="zh-CN"/>
        </w:rPr>
        <w:t>举办更多群众文化活动。</w:t>
      </w:r>
      <w:r>
        <w:rPr>
          <w:rFonts w:hint="eastAsia" w:ascii="仿宋_GB2312" w:hAnsi="仿宋_GB2312" w:eastAsia="仿宋_GB2312" w:cs="仿宋_GB2312"/>
          <w:sz w:val="32"/>
          <w:szCs w:val="32"/>
          <w:lang w:val="en-US" w:eastAsia="zh-CN"/>
        </w:rPr>
        <w:t>公益性讲座、展览、宣传活动，组织公益性群众文化活动、基层文化骨干业务辅导、民间文化传承活动、业务活动以</w:t>
      </w:r>
      <w:r>
        <w:rPr>
          <w:rFonts w:hint="eastAsia" w:ascii="仿宋_GB2312" w:hAnsi="仿宋_GB2312" w:eastAsia="仿宋_GB2312" w:cs="仿宋_GB2312"/>
          <w:sz w:val="32"/>
          <w:szCs w:val="32"/>
        </w:rPr>
        <w:t>满足</w:t>
      </w:r>
      <w:r>
        <w:rPr>
          <w:rFonts w:hint="eastAsia" w:ascii="仿宋_GB2312" w:hAnsi="仿宋_GB2312" w:eastAsia="仿宋_GB2312" w:cs="仿宋_GB2312"/>
          <w:sz w:val="32"/>
          <w:szCs w:val="32"/>
          <w:lang w:eastAsia="zh-CN"/>
        </w:rPr>
        <w:t>群</w:t>
      </w:r>
      <w:r>
        <w:rPr>
          <w:rFonts w:hint="eastAsia" w:ascii="仿宋_GB2312" w:hAnsi="仿宋_GB2312" w:eastAsia="仿宋_GB2312" w:cs="仿宋_GB2312"/>
          <w:sz w:val="32"/>
          <w:szCs w:val="32"/>
        </w:rPr>
        <w:t>众参观需求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增强保护意识，扩大影响，彰显非物质文化遗产的社会功能。</w:t>
      </w:r>
      <w:r>
        <w:rPr>
          <w:rFonts w:hint="eastAsia" w:ascii="仿宋_GB2312" w:hAnsi="仿宋_GB2312" w:eastAsia="仿宋_GB2312" w:cs="仿宋_GB2312"/>
          <w:kern w:val="2"/>
          <w:sz w:val="32"/>
          <w:szCs w:val="32"/>
        </w:rPr>
        <w:t>确保广大群众感受到党和国家惠民政策的好处。</w:t>
      </w:r>
    </w:p>
    <w:p>
      <w:pPr>
        <w:widowControl/>
        <w:wordWrap/>
        <w:adjustRightInd/>
        <w:snapToGrid/>
        <w:spacing w:line="60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color w:val="000000"/>
          <w:kern w:val="0"/>
          <w:sz w:val="32"/>
          <w:szCs w:val="32"/>
          <w:lang w:val="en-US" w:eastAsia="zh-CN"/>
        </w:rPr>
        <w:t xml:space="preserve">四、绩效自评结果拟应用和公开情况 </w:t>
      </w:r>
    </w:p>
    <w:p>
      <w:pPr>
        <w:pStyle w:val="5"/>
        <w:widowControl w:val="0"/>
        <w:spacing w:before="0" w:beforeAutospacing="0" w:after="0" w:afterAutospacing="0" w:line="64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观众评价</w:t>
      </w:r>
    </w:p>
    <w:p>
      <w:pPr>
        <w:spacing w:line="6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一是馆里设立了观众留言簿，以便来馆参观的</w:t>
      </w:r>
      <w:r>
        <w:rPr>
          <w:rFonts w:hint="eastAsia" w:ascii="仿宋_GB2312" w:hAnsi="仿宋_GB2312" w:eastAsia="仿宋_GB2312" w:cs="仿宋_GB2312"/>
          <w:b w:val="0"/>
          <w:bCs/>
          <w:sz w:val="32"/>
          <w:szCs w:val="32"/>
          <w:lang w:eastAsia="zh-CN"/>
        </w:rPr>
        <w:t>群</w:t>
      </w:r>
      <w:r>
        <w:rPr>
          <w:rFonts w:hint="eastAsia" w:ascii="仿宋_GB2312" w:hAnsi="仿宋_GB2312" w:eastAsia="仿宋_GB2312" w:cs="仿宋_GB2312"/>
          <w:b w:val="0"/>
          <w:bCs/>
          <w:sz w:val="32"/>
          <w:szCs w:val="32"/>
        </w:rPr>
        <w:t>众随时填写意见和建议。</w:t>
      </w:r>
      <w:r>
        <w:rPr>
          <w:rFonts w:hint="eastAsia" w:ascii="仿宋_GB2312" w:hAnsi="仿宋_GB2312" w:eastAsia="仿宋_GB2312" w:cs="仿宋_GB2312"/>
          <w:sz w:val="32"/>
          <w:szCs w:val="32"/>
        </w:rPr>
        <w:t>观众及被调查人员对免费开放工作普遍给予较好的评价，社会反响良好，观众满意率达</w:t>
      </w:r>
      <w:r>
        <w:rPr>
          <w:rFonts w:hint="eastAsia" w:ascii="仿宋_GB2312" w:hAnsi="仿宋_GB2312" w:eastAsia="仿宋_GB2312" w:cs="仿宋_GB2312"/>
          <w:color w:val="000000"/>
          <w:sz w:val="32"/>
          <w:szCs w:val="32"/>
        </w:rPr>
        <w:t>97</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rPr>
        <w:t>二是当地新闻媒体对</w:t>
      </w:r>
      <w:r>
        <w:rPr>
          <w:rFonts w:hint="eastAsia" w:ascii="仿宋_GB2312" w:hAnsi="仿宋_GB2312" w:eastAsia="仿宋_GB2312" w:cs="仿宋_GB2312"/>
          <w:b w:val="0"/>
          <w:bCs/>
          <w:sz w:val="32"/>
          <w:szCs w:val="32"/>
          <w:lang w:eastAsia="zh-CN"/>
        </w:rPr>
        <w:t>群众文化活动</w:t>
      </w:r>
      <w:r>
        <w:rPr>
          <w:rFonts w:hint="eastAsia" w:ascii="仿宋_GB2312" w:hAnsi="仿宋_GB2312" w:eastAsia="仿宋_GB2312" w:cs="仿宋_GB2312"/>
          <w:b w:val="0"/>
          <w:bCs/>
          <w:sz w:val="32"/>
          <w:szCs w:val="32"/>
        </w:rPr>
        <w:t>给予了</w:t>
      </w:r>
      <w:r>
        <w:rPr>
          <w:rFonts w:hint="eastAsia" w:ascii="仿宋_GB2312" w:hAnsi="仿宋_GB2312" w:eastAsia="仿宋_GB2312" w:cs="仿宋_GB2312"/>
          <w:b w:val="0"/>
          <w:bCs/>
          <w:sz w:val="32"/>
          <w:szCs w:val="32"/>
          <w:lang w:eastAsia="zh-CN"/>
        </w:rPr>
        <w:t>大量</w:t>
      </w:r>
      <w:r>
        <w:rPr>
          <w:rFonts w:hint="eastAsia" w:ascii="仿宋_GB2312" w:hAnsi="仿宋_GB2312" w:eastAsia="仿宋_GB2312" w:cs="仿宋_GB2312"/>
          <w:b w:val="0"/>
          <w:bCs/>
          <w:sz w:val="32"/>
          <w:szCs w:val="32"/>
        </w:rPr>
        <w:t>宣传报道。</w:t>
      </w:r>
    </w:p>
    <w:p>
      <w:pPr>
        <w:spacing w:line="640" w:lineRule="exact"/>
        <w:ind w:firstLine="643" w:firstLineChars="200"/>
        <w:rPr>
          <w:rStyle w:val="9"/>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sz w:val="32"/>
          <w:szCs w:val="32"/>
          <w:lang w:eastAsia="zh-CN"/>
        </w:rPr>
        <w:t>（二）</w:t>
      </w:r>
      <w:r>
        <w:rPr>
          <w:rStyle w:val="9"/>
          <w:rFonts w:hint="eastAsia" w:ascii="仿宋_GB2312" w:hAnsi="仿宋_GB2312" w:eastAsia="仿宋_GB2312" w:cs="仿宋_GB2312"/>
          <w:b/>
          <w:bCs w:val="0"/>
          <w:color w:val="000000"/>
          <w:sz w:val="32"/>
          <w:szCs w:val="32"/>
        </w:rPr>
        <w:t>评价方法和评价过程等基本情况</w:t>
      </w:r>
    </w:p>
    <w:p>
      <w:pPr>
        <w:pStyle w:val="5"/>
        <w:widowControl w:val="0"/>
        <w:spacing w:before="0" w:beforeAutospacing="0" w:after="0" w:afterAutospacing="0" w:line="640" w:lineRule="exact"/>
        <w:ind w:firstLine="640" w:firstLineChars="200"/>
        <w:rPr>
          <w:rFonts w:hint="eastAsia" w:ascii="仿宋_GB2312" w:hAnsi="仿宋_GB2312" w:eastAsia="仿宋_GB2312" w:cs="仿宋_GB2312"/>
          <w:b w:val="0"/>
          <w:bCs w:val="0"/>
          <w:sz w:val="32"/>
          <w:szCs w:val="32"/>
          <w:lang w:val="en-US" w:eastAsia="zh-CN"/>
        </w:rPr>
      </w:pPr>
      <w:r>
        <w:rPr>
          <w:rStyle w:val="9"/>
          <w:rFonts w:hint="eastAsia" w:ascii="仿宋_GB2312" w:hAnsi="仿宋_GB2312" w:eastAsia="仿宋_GB2312" w:cs="仿宋_GB2312"/>
          <w:b w:val="0"/>
          <w:color w:val="000000"/>
          <w:sz w:val="32"/>
          <w:szCs w:val="32"/>
        </w:rPr>
        <w:t>根据省、市文</w:t>
      </w:r>
      <w:r>
        <w:rPr>
          <w:rStyle w:val="9"/>
          <w:rFonts w:hint="eastAsia" w:ascii="仿宋_GB2312" w:hAnsi="仿宋_GB2312" w:eastAsia="仿宋_GB2312" w:cs="仿宋_GB2312"/>
          <w:b w:val="0"/>
          <w:color w:val="000000"/>
          <w:sz w:val="32"/>
          <w:szCs w:val="32"/>
          <w:lang w:eastAsia="zh-CN"/>
        </w:rPr>
        <w:t>化</w:t>
      </w:r>
      <w:r>
        <w:rPr>
          <w:rStyle w:val="9"/>
          <w:rFonts w:hint="eastAsia" w:ascii="仿宋_GB2312" w:hAnsi="仿宋_GB2312" w:eastAsia="仿宋_GB2312" w:cs="仿宋_GB2312"/>
          <w:b w:val="0"/>
          <w:color w:val="000000"/>
          <w:sz w:val="32"/>
          <w:szCs w:val="32"/>
        </w:rPr>
        <w:t>、财政部门的安排意见，依照《</w:t>
      </w:r>
      <w:r>
        <w:rPr>
          <w:rStyle w:val="9"/>
          <w:rFonts w:hint="eastAsia" w:ascii="仿宋_GB2312" w:hAnsi="仿宋_GB2312" w:eastAsia="仿宋_GB2312" w:cs="仿宋_GB2312"/>
          <w:b w:val="0"/>
          <w:color w:val="000000"/>
          <w:sz w:val="32"/>
          <w:szCs w:val="32"/>
          <w:lang w:eastAsia="zh-CN"/>
        </w:rPr>
        <w:t>“三馆一站”</w:t>
      </w:r>
      <w:r>
        <w:rPr>
          <w:rStyle w:val="9"/>
          <w:rFonts w:hint="eastAsia" w:ascii="仿宋_GB2312" w:hAnsi="仿宋_GB2312" w:eastAsia="仿宋_GB2312" w:cs="仿宋_GB2312"/>
          <w:b w:val="0"/>
          <w:color w:val="000000"/>
          <w:sz w:val="32"/>
          <w:szCs w:val="32"/>
        </w:rPr>
        <w:t>免费开放绩效考评</w:t>
      </w:r>
      <w:r>
        <w:rPr>
          <w:rStyle w:val="9"/>
          <w:rFonts w:hint="eastAsia" w:ascii="仿宋_GB2312" w:hAnsi="仿宋_GB2312" w:eastAsia="仿宋_GB2312" w:cs="仿宋_GB2312"/>
          <w:b w:val="0"/>
          <w:sz w:val="32"/>
          <w:szCs w:val="32"/>
        </w:rPr>
        <w:t>办法》的要求，</w:t>
      </w:r>
      <w:r>
        <w:rPr>
          <w:rStyle w:val="9"/>
          <w:rFonts w:hint="eastAsia" w:ascii="仿宋_GB2312" w:hAnsi="仿宋_GB2312" w:eastAsia="仿宋_GB2312" w:cs="仿宋_GB2312"/>
          <w:b w:val="0"/>
          <w:bCs w:val="0"/>
          <w:color w:val="000000"/>
          <w:sz w:val="32"/>
          <w:szCs w:val="32"/>
        </w:rPr>
        <w:t>开展单位自评</w:t>
      </w:r>
      <w:r>
        <w:rPr>
          <w:rStyle w:val="9"/>
          <w:rFonts w:hint="eastAsia" w:ascii="仿宋_GB2312" w:hAnsi="仿宋_GB2312" w:eastAsia="仿宋_GB2312" w:cs="仿宋_GB2312"/>
          <w:b w:val="0"/>
          <w:bCs w:val="0"/>
          <w:color w:val="000000"/>
          <w:sz w:val="32"/>
          <w:szCs w:val="32"/>
          <w:lang w:eastAsia="zh-CN"/>
        </w:rPr>
        <w:t>和</w:t>
      </w:r>
      <w:r>
        <w:rPr>
          <w:rStyle w:val="9"/>
          <w:rFonts w:hint="eastAsia" w:ascii="仿宋_GB2312" w:hAnsi="仿宋_GB2312" w:eastAsia="仿宋_GB2312" w:cs="仿宋_GB2312"/>
          <w:b w:val="0"/>
          <w:bCs w:val="0"/>
          <w:color w:val="000000"/>
          <w:sz w:val="32"/>
          <w:szCs w:val="32"/>
        </w:rPr>
        <w:t>征求</w:t>
      </w:r>
      <w:r>
        <w:rPr>
          <w:rStyle w:val="9"/>
          <w:rFonts w:hint="eastAsia" w:ascii="仿宋_GB2312" w:hAnsi="仿宋_GB2312" w:eastAsia="仿宋_GB2312" w:cs="仿宋_GB2312"/>
          <w:b w:val="0"/>
          <w:bCs w:val="0"/>
          <w:color w:val="000000"/>
          <w:sz w:val="32"/>
          <w:szCs w:val="32"/>
          <w:lang w:eastAsia="zh-CN"/>
        </w:rPr>
        <w:t>群众</w:t>
      </w:r>
      <w:r>
        <w:rPr>
          <w:rStyle w:val="9"/>
          <w:rFonts w:hint="eastAsia" w:ascii="仿宋_GB2312" w:hAnsi="仿宋_GB2312" w:eastAsia="仿宋_GB2312" w:cs="仿宋_GB2312"/>
          <w:b w:val="0"/>
          <w:bCs w:val="0"/>
          <w:color w:val="000000"/>
          <w:sz w:val="32"/>
          <w:szCs w:val="32"/>
        </w:rPr>
        <w:t>意见。</w:t>
      </w:r>
      <w:r>
        <w:rPr>
          <w:rStyle w:val="9"/>
          <w:rFonts w:hint="eastAsia" w:ascii="仿宋_GB2312" w:hAnsi="仿宋_GB2312" w:eastAsia="仿宋_GB2312" w:cs="仿宋_GB2312"/>
          <w:b w:val="0"/>
          <w:color w:val="000000"/>
          <w:sz w:val="32"/>
          <w:szCs w:val="32"/>
        </w:rPr>
        <w:t>先后发放</w:t>
      </w:r>
      <w:r>
        <w:rPr>
          <w:rStyle w:val="9"/>
          <w:rFonts w:hint="eastAsia" w:ascii="仿宋_GB2312" w:hAnsi="仿宋_GB2312" w:eastAsia="仿宋_GB2312" w:cs="仿宋_GB2312"/>
          <w:b w:val="0"/>
          <w:color w:val="000000"/>
          <w:sz w:val="32"/>
          <w:szCs w:val="32"/>
          <w:lang w:eastAsia="zh-CN"/>
        </w:rPr>
        <w:t>群众</w:t>
      </w:r>
      <w:r>
        <w:rPr>
          <w:rStyle w:val="9"/>
          <w:rFonts w:hint="eastAsia" w:ascii="仿宋_GB2312" w:hAnsi="仿宋_GB2312" w:eastAsia="仿宋_GB2312" w:cs="仿宋_GB2312"/>
          <w:b w:val="0"/>
          <w:color w:val="000000"/>
          <w:sz w:val="32"/>
          <w:szCs w:val="32"/>
        </w:rPr>
        <w:t>意见调查表和</w:t>
      </w:r>
      <w:r>
        <w:rPr>
          <w:rStyle w:val="9"/>
          <w:rFonts w:hint="eastAsia" w:ascii="仿宋_GB2312" w:hAnsi="仿宋_GB2312" w:eastAsia="仿宋_GB2312" w:cs="仿宋_GB2312"/>
          <w:b w:val="0"/>
          <w:color w:val="000000"/>
          <w:sz w:val="32"/>
          <w:szCs w:val="32"/>
          <w:lang w:eastAsia="zh-CN"/>
        </w:rPr>
        <w:t>群众</w:t>
      </w:r>
      <w:r>
        <w:rPr>
          <w:rStyle w:val="9"/>
          <w:rFonts w:hint="eastAsia" w:ascii="仿宋_GB2312" w:hAnsi="仿宋_GB2312" w:eastAsia="仿宋_GB2312" w:cs="仿宋_GB2312"/>
          <w:b w:val="0"/>
          <w:sz w:val="32"/>
          <w:szCs w:val="32"/>
        </w:rPr>
        <w:t>满意度测评表各100多份，较</w:t>
      </w:r>
      <w:r>
        <w:rPr>
          <w:rStyle w:val="9"/>
          <w:rFonts w:hint="eastAsia" w:ascii="仿宋_GB2312" w:hAnsi="仿宋_GB2312" w:eastAsia="仿宋_GB2312" w:cs="仿宋_GB2312"/>
          <w:b w:val="0"/>
          <w:color w:val="000000"/>
          <w:sz w:val="32"/>
          <w:szCs w:val="32"/>
        </w:rPr>
        <w:t>全面的掌握了</w:t>
      </w:r>
      <w:r>
        <w:rPr>
          <w:rStyle w:val="9"/>
          <w:rFonts w:hint="eastAsia" w:ascii="仿宋_GB2312" w:hAnsi="仿宋_GB2312" w:eastAsia="仿宋_GB2312" w:cs="仿宋_GB2312"/>
          <w:b w:val="0"/>
          <w:color w:val="000000"/>
          <w:sz w:val="32"/>
          <w:szCs w:val="32"/>
          <w:lang w:eastAsia="zh-CN"/>
        </w:rPr>
        <w:t>群众</w:t>
      </w:r>
      <w:r>
        <w:rPr>
          <w:rStyle w:val="9"/>
          <w:rFonts w:hint="eastAsia" w:ascii="仿宋_GB2312" w:hAnsi="仿宋_GB2312" w:eastAsia="仿宋_GB2312" w:cs="仿宋_GB2312"/>
          <w:b w:val="0"/>
          <w:color w:val="000000"/>
          <w:sz w:val="32"/>
          <w:szCs w:val="32"/>
        </w:rPr>
        <w:t>对免费开放工作的意见及建议和满意程度。</w:t>
      </w:r>
      <w:r>
        <w:rPr>
          <w:rStyle w:val="9"/>
          <w:rFonts w:hint="eastAsia" w:ascii="仿宋_GB2312" w:hAnsi="仿宋_GB2312" w:eastAsia="仿宋_GB2312" w:cs="仿宋_GB2312"/>
          <w:b w:val="0"/>
          <w:sz w:val="32"/>
          <w:szCs w:val="32"/>
        </w:rPr>
        <w:t>经过绩效考评，</w:t>
      </w:r>
      <w:r>
        <w:rPr>
          <w:rStyle w:val="9"/>
          <w:rFonts w:hint="eastAsia" w:ascii="仿宋_GB2312" w:hAnsi="仿宋_GB2312" w:eastAsia="仿宋_GB2312" w:cs="仿宋_GB2312"/>
          <w:b w:val="0"/>
          <w:sz w:val="32"/>
          <w:szCs w:val="32"/>
          <w:lang w:val="en-US" w:eastAsia="zh-CN"/>
        </w:rPr>
        <w:t>2021年</w:t>
      </w:r>
      <w:r>
        <w:rPr>
          <w:rStyle w:val="9"/>
          <w:rFonts w:hint="eastAsia" w:ascii="仿宋_GB2312" w:hAnsi="仿宋_GB2312" w:eastAsia="仿宋_GB2312" w:cs="仿宋_GB2312"/>
          <w:b w:val="0"/>
          <w:sz w:val="32"/>
          <w:szCs w:val="32"/>
        </w:rPr>
        <w:t>宁县</w:t>
      </w:r>
      <w:r>
        <w:rPr>
          <w:rStyle w:val="9"/>
          <w:rFonts w:hint="eastAsia" w:ascii="仿宋_GB2312" w:hAnsi="仿宋_GB2312" w:eastAsia="仿宋_GB2312" w:cs="仿宋_GB2312"/>
          <w:b w:val="0"/>
          <w:sz w:val="32"/>
          <w:szCs w:val="32"/>
          <w:lang w:eastAsia="zh-CN"/>
        </w:rPr>
        <w:t>文化馆</w:t>
      </w:r>
      <w:r>
        <w:rPr>
          <w:rStyle w:val="9"/>
          <w:rFonts w:hint="eastAsia" w:ascii="仿宋_GB2312" w:hAnsi="仿宋_GB2312" w:eastAsia="仿宋_GB2312" w:cs="仿宋_GB2312"/>
          <w:b w:val="0"/>
          <w:sz w:val="32"/>
          <w:szCs w:val="32"/>
        </w:rPr>
        <w:t>免费开放绩效考评</w:t>
      </w:r>
      <w:r>
        <w:rPr>
          <w:rStyle w:val="9"/>
          <w:rFonts w:hint="eastAsia" w:ascii="仿宋_GB2312" w:hAnsi="仿宋_GB2312" w:eastAsia="仿宋_GB2312" w:cs="仿宋_GB2312"/>
          <w:b w:val="0"/>
          <w:sz w:val="32"/>
          <w:szCs w:val="32"/>
          <w:lang w:eastAsia="zh-CN"/>
        </w:rPr>
        <w:t>自评</w:t>
      </w:r>
      <w:r>
        <w:rPr>
          <w:rStyle w:val="9"/>
          <w:rFonts w:hint="eastAsia" w:ascii="仿宋_GB2312" w:hAnsi="仿宋_GB2312" w:eastAsia="仿宋_GB2312" w:cs="仿宋_GB2312"/>
          <w:b w:val="0"/>
          <w:sz w:val="32"/>
          <w:szCs w:val="32"/>
        </w:rPr>
        <w:t>等级为“优”，考评成绩为</w:t>
      </w:r>
      <w:r>
        <w:rPr>
          <w:rStyle w:val="9"/>
          <w:rFonts w:hint="eastAsia" w:ascii="仿宋_GB2312" w:hAnsi="仿宋_GB2312" w:eastAsia="仿宋_GB2312" w:cs="仿宋_GB2312"/>
          <w:b w:val="0"/>
          <w:sz w:val="32"/>
          <w:szCs w:val="32"/>
          <w:lang w:val="en-US" w:eastAsia="zh-CN"/>
        </w:rPr>
        <w:t>96</w:t>
      </w:r>
      <w:r>
        <w:rPr>
          <w:rStyle w:val="9"/>
          <w:rFonts w:hint="eastAsia" w:ascii="仿宋_GB2312" w:hAnsi="仿宋_GB2312" w:eastAsia="仿宋_GB2312" w:cs="仿宋_GB2312"/>
          <w:b w:val="0"/>
          <w:color w:val="auto"/>
          <w:sz w:val="32"/>
          <w:szCs w:val="32"/>
        </w:rPr>
        <w:t>分。</w:t>
      </w:r>
    </w:p>
    <w:p>
      <w:pPr>
        <w:numPr>
          <w:ilvl w:val="0"/>
          <w:numId w:val="0"/>
        </w:numPr>
        <w:ind w:firstLine="5120" w:firstLineChars="16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宁县文化馆</w:t>
      </w:r>
    </w:p>
    <w:p>
      <w:pPr>
        <w:numPr>
          <w:ilvl w:val="0"/>
          <w:numId w:val="0"/>
        </w:numPr>
        <w:ind w:firstLine="4480" w:firstLineChars="1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二〇二二年九月十九日</w:t>
      </w: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default" w:ascii="仿宋_GB2312" w:hAnsi="仿宋_GB2312" w:eastAsia="仿宋_GB2312" w:cs="仿宋_GB2312"/>
          <w:b w:val="0"/>
          <w:bCs w:val="0"/>
          <w:sz w:val="21"/>
          <w:szCs w:val="21"/>
          <w:lang w:val="en-US" w:eastAsia="zh-CN"/>
        </w:rPr>
      </w:pPr>
    </w:p>
    <w:sectPr>
      <w:headerReference r:id="rId3" w:type="default"/>
      <w:footerReference r:id="rId4" w:type="default"/>
      <w:pgSz w:w="11906" w:h="16838"/>
      <w:pgMar w:top="1701" w:right="1417" w:bottom="1304" w:left="141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85DFC"/>
    <w:rsid w:val="0125311B"/>
    <w:rsid w:val="02181837"/>
    <w:rsid w:val="044306C3"/>
    <w:rsid w:val="051601CC"/>
    <w:rsid w:val="05B1141C"/>
    <w:rsid w:val="05ED0A47"/>
    <w:rsid w:val="061C02AF"/>
    <w:rsid w:val="06DE28E1"/>
    <w:rsid w:val="06E51914"/>
    <w:rsid w:val="07DF7EF4"/>
    <w:rsid w:val="08A84AD3"/>
    <w:rsid w:val="08FC6E42"/>
    <w:rsid w:val="091E7765"/>
    <w:rsid w:val="0A963F49"/>
    <w:rsid w:val="0BD9425B"/>
    <w:rsid w:val="0C7A71F3"/>
    <w:rsid w:val="0CFE41D8"/>
    <w:rsid w:val="0D6A13A9"/>
    <w:rsid w:val="0E0C5488"/>
    <w:rsid w:val="0E117A55"/>
    <w:rsid w:val="0EA91117"/>
    <w:rsid w:val="0F136E1A"/>
    <w:rsid w:val="0F4D3D10"/>
    <w:rsid w:val="0FB36DE5"/>
    <w:rsid w:val="0FF22861"/>
    <w:rsid w:val="104268F2"/>
    <w:rsid w:val="10F317F7"/>
    <w:rsid w:val="114A397D"/>
    <w:rsid w:val="11CB58B7"/>
    <w:rsid w:val="11E012EA"/>
    <w:rsid w:val="12093E59"/>
    <w:rsid w:val="132A60F3"/>
    <w:rsid w:val="13572F84"/>
    <w:rsid w:val="156431C8"/>
    <w:rsid w:val="15A947FA"/>
    <w:rsid w:val="17DF19F4"/>
    <w:rsid w:val="19EB0846"/>
    <w:rsid w:val="1A1B273F"/>
    <w:rsid w:val="1ACF3EAD"/>
    <w:rsid w:val="1AE15D63"/>
    <w:rsid w:val="1C9A122A"/>
    <w:rsid w:val="1D416408"/>
    <w:rsid w:val="1D71438C"/>
    <w:rsid w:val="1E250D31"/>
    <w:rsid w:val="1E2514DC"/>
    <w:rsid w:val="1F01506A"/>
    <w:rsid w:val="1F3164F9"/>
    <w:rsid w:val="1FAA0B9E"/>
    <w:rsid w:val="1FF53F85"/>
    <w:rsid w:val="1FF96549"/>
    <w:rsid w:val="200B6E32"/>
    <w:rsid w:val="206C2FE3"/>
    <w:rsid w:val="20E430AB"/>
    <w:rsid w:val="216579E4"/>
    <w:rsid w:val="217E1FCA"/>
    <w:rsid w:val="223F249B"/>
    <w:rsid w:val="22D964C1"/>
    <w:rsid w:val="24912D10"/>
    <w:rsid w:val="24AA4ECA"/>
    <w:rsid w:val="24AD713B"/>
    <w:rsid w:val="24D4220B"/>
    <w:rsid w:val="26856BFE"/>
    <w:rsid w:val="27845FAD"/>
    <w:rsid w:val="27A76C00"/>
    <w:rsid w:val="285E3B1E"/>
    <w:rsid w:val="29540DE5"/>
    <w:rsid w:val="299C0E2E"/>
    <w:rsid w:val="29EB3657"/>
    <w:rsid w:val="2A8C44F4"/>
    <w:rsid w:val="2B014BEB"/>
    <w:rsid w:val="2C6C2935"/>
    <w:rsid w:val="2C797D50"/>
    <w:rsid w:val="2D1D1B0F"/>
    <w:rsid w:val="2E685B6A"/>
    <w:rsid w:val="2EAF4635"/>
    <w:rsid w:val="2EB7745F"/>
    <w:rsid w:val="302D12B1"/>
    <w:rsid w:val="30727735"/>
    <w:rsid w:val="30FA6220"/>
    <w:rsid w:val="31DD15F1"/>
    <w:rsid w:val="324F5BED"/>
    <w:rsid w:val="330D4788"/>
    <w:rsid w:val="338D3AC6"/>
    <w:rsid w:val="34606F31"/>
    <w:rsid w:val="35A413EF"/>
    <w:rsid w:val="381C764E"/>
    <w:rsid w:val="38F952C8"/>
    <w:rsid w:val="397C6F55"/>
    <w:rsid w:val="39E636E9"/>
    <w:rsid w:val="39EA7786"/>
    <w:rsid w:val="3A621FF3"/>
    <w:rsid w:val="3A7E44C1"/>
    <w:rsid w:val="3AB73B69"/>
    <w:rsid w:val="3BF85DFC"/>
    <w:rsid w:val="3C45267C"/>
    <w:rsid w:val="3CDE6EBA"/>
    <w:rsid w:val="3E366375"/>
    <w:rsid w:val="3E7E3FED"/>
    <w:rsid w:val="3ED86E29"/>
    <w:rsid w:val="3F071B26"/>
    <w:rsid w:val="3F914A1E"/>
    <w:rsid w:val="3FAD5E93"/>
    <w:rsid w:val="407F124E"/>
    <w:rsid w:val="412F6141"/>
    <w:rsid w:val="413216A1"/>
    <w:rsid w:val="41D16FCD"/>
    <w:rsid w:val="42761398"/>
    <w:rsid w:val="42E36737"/>
    <w:rsid w:val="434E7A45"/>
    <w:rsid w:val="44321B9B"/>
    <w:rsid w:val="45384271"/>
    <w:rsid w:val="45467D56"/>
    <w:rsid w:val="45A77D5A"/>
    <w:rsid w:val="45E440FE"/>
    <w:rsid w:val="45FA2D8E"/>
    <w:rsid w:val="468256DA"/>
    <w:rsid w:val="471C5F04"/>
    <w:rsid w:val="472E3713"/>
    <w:rsid w:val="47853242"/>
    <w:rsid w:val="482D6283"/>
    <w:rsid w:val="49AD406D"/>
    <w:rsid w:val="49B54CD6"/>
    <w:rsid w:val="4A045CED"/>
    <w:rsid w:val="4C08152D"/>
    <w:rsid w:val="4D1D5506"/>
    <w:rsid w:val="4D2B13E5"/>
    <w:rsid w:val="4D864F9D"/>
    <w:rsid w:val="4E2E7C1F"/>
    <w:rsid w:val="4E6337E8"/>
    <w:rsid w:val="4E8B12B0"/>
    <w:rsid w:val="4F9D63DC"/>
    <w:rsid w:val="500A3ADA"/>
    <w:rsid w:val="50322E4E"/>
    <w:rsid w:val="50795DD7"/>
    <w:rsid w:val="508246C2"/>
    <w:rsid w:val="50E05778"/>
    <w:rsid w:val="510932AD"/>
    <w:rsid w:val="51B006C8"/>
    <w:rsid w:val="525E6287"/>
    <w:rsid w:val="5295339A"/>
    <w:rsid w:val="5300087C"/>
    <w:rsid w:val="55550FFA"/>
    <w:rsid w:val="556B1065"/>
    <w:rsid w:val="561E0F4E"/>
    <w:rsid w:val="56F001F0"/>
    <w:rsid w:val="57A315F2"/>
    <w:rsid w:val="582D0946"/>
    <w:rsid w:val="58E54F74"/>
    <w:rsid w:val="59562D43"/>
    <w:rsid w:val="59ED51E2"/>
    <w:rsid w:val="5ABA707C"/>
    <w:rsid w:val="5ACF71A5"/>
    <w:rsid w:val="5AE922B9"/>
    <w:rsid w:val="5BA21E1A"/>
    <w:rsid w:val="5BDA1CA7"/>
    <w:rsid w:val="5C2F1305"/>
    <w:rsid w:val="5C5D320B"/>
    <w:rsid w:val="5DAB0952"/>
    <w:rsid w:val="5DBB3679"/>
    <w:rsid w:val="5DF32C31"/>
    <w:rsid w:val="5DF52A2F"/>
    <w:rsid w:val="5E8B3253"/>
    <w:rsid w:val="5F5C39EF"/>
    <w:rsid w:val="5F67561B"/>
    <w:rsid w:val="5F856E02"/>
    <w:rsid w:val="5F957F60"/>
    <w:rsid w:val="6024514B"/>
    <w:rsid w:val="613D0196"/>
    <w:rsid w:val="62E50672"/>
    <w:rsid w:val="63556BA6"/>
    <w:rsid w:val="63656A5D"/>
    <w:rsid w:val="637E28A4"/>
    <w:rsid w:val="63A23B12"/>
    <w:rsid w:val="6408437F"/>
    <w:rsid w:val="644841D0"/>
    <w:rsid w:val="64C20657"/>
    <w:rsid w:val="65631059"/>
    <w:rsid w:val="66636A23"/>
    <w:rsid w:val="67A52914"/>
    <w:rsid w:val="68F07BFF"/>
    <w:rsid w:val="69994563"/>
    <w:rsid w:val="6C1565AA"/>
    <w:rsid w:val="6C571AB9"/>
    <w:rsid w:val="6C7E3980"/>
    <w:rsid w:val="6DB92AD3"/>
    <w:rsid w:val="6E192A9B"/>
    <w:rsid w:val="6F400426"/>
    <w:rsid w:val="6F4F325F"/>
    <w:rsid w:val="6FDB7AB3"/>
    <w:rsid w:val="6FEE057A"/>
    <w:rsid w:val="704577BF"/>
    <w:rsid w:val="724906B3"/>
    <w:rsid w:val="72B03D50"/>
    <w:rsid w:val="72F56F9A"/>
    <w:rsid w:val="7335009D"/>
    <w:rsid w:val="73B953B3"/>
    <w:rsid w:val="74513A92"/>
    <w:rsid w:val="754A35E1"/>
    <w:rsid w:val="76481DCA"/>
    <w:rsid w:val="7786386B"/>
    <w:rsid w:val="77BE7B1D"/>
    <w:rsid w:val="77D256DC"/>
    <w:rsid w:val="793B4728"/>
    <w:rsid w:val="7946085C"/>
    <w:rsid w:val="7A13756E"/>
    <w:rsid w:val="7B0A6613"/>
    <w:rsid w:val="7B2C31EE"/>
    <w:rsid w:val="7B5B47DC"/>
    <w:rsid w:val="7BFA705E"/>
    <w:rsid w:val="7C021F4D"/>
    <w:rsid w:val="7C4110CE"/>
    <w:rsid w:val="7C542C5A"/>
    <w:rsid w:val="7DA76FE1"/>
    <w:rsid w:val="7DED27B2"/>
    <w:rsid w:val="7DF2746C"/>
    <w:rsid w:val="7EAA5C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121"/>
    <w:basedOn w:val="8"/>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2745</Words>
  <Characters>2986</Characters>
  <Lines>0</Lines>
  <Paragraphs>0</Paragraphs>
  <TotalTime>0</TotalTime>
  <ScaleCrop>false</ScaleCrop>
  <LinksUpToDate>false</LinksUpToDate>
  <CharactersWithSpaces>3057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2019-03-08T08:34:00Z</dcterms:created>
  <dc:creator>左鹏翥</dc:creator>
  <cp:lastModifiedBy>王俐</cp:lastModifiedBy>
  <cp:lastPrinted>2022-09-19T02:56:00Z</cp:lastPrinted>
  <dcterms:modified xsi:type="dcterms:W3CDTF">2022-10-13T07:03:48Z</dcterms:modified>
  <dc:title>宁县文化馆2021年度部门整体支出绩效     自评报告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A40A5081AB014FCC993B42D68A334AA9</vt:lpwstr>
  </property>
</Properties>
</file>