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adjustRightInd w:val="0"/>
        <w:spacing w:before="78" w:beforeLines="25" w:after="78" w:afterLines="25" w:line="720" w:lineRule="exact"/>
        <w:jc w:val="center"/>
        <w:rPr>
          <w:rFonts w:hint="eastAsia" w:ascii="方正小标宋简体" w:hAnsi="小标宋" w:eastAsia="方正小标宋简体" w:cs="小标宋"/>
          <w:color w:val="000000"/>
          <w:sz w:val="44"/>
          <w:szCs w:val="44"/>
        </w:rPr>
      </w:pPr>
      <w:r>
        <w:rPr>
          <w:rFonts w:hint="eastAsia" w:ascii="方正小标宋简体" w:hAnsi="小标宋" w:eastAsia="方正小标宋简体" w:cs="小标宋"/>
          <w:color w:val="000000"/>
          <w:sz w:val="44"/>
          <w:szCs w:val="44"/>
          <w:lang w:val="en-US" w:eastAsia="zh-CN"/>
        </w:rPr>
        <w:t>宁县第一中学</w:t>
      </w:r>
      <w:r>
        <w:rPr>
          <w:rFonts w:hint="eastAsia" w:ascii="方正小标宋简体" w:hAnsi="小标宋" w:eastAsia="方正小标宋简体" w:cs="小标宋"/>
          <w:color w:val="000000"/>
          <w:sz w:val="44"/>
          <w:szCs w:val="44"/>
        </w:rPr>
        <w:t>20</w:t>
      </w:r>
      <w:r>
        <w:rPr>
          <w:rFonts w:hint="eastAsia" w:ascii="方正小标宋简体" w:hAnsi="小标宋" w:eastAsia="方正小标宋简体" w:cs="小标宋"/>
          <w:color w:val="000000"/>
          <w:sz w:val="44"/>
          <w:szCs w:val="44"/>
          <w:lang w:val="en-US" w:eastAsia="zh-CN"/>
        </w:rPr>
        <w:t>22</w:t>
      </w:r>
      <w:r>
        <w:rPr>
          <w:rFonts w:hint="eastAsia" w:ascii="方正小标宋简体" w:hAnsi="小标宋" w:eastAsia="方正小标宋简体" w:cs="小标宋"/>
          <w:color w:val="000000"/>
          <w:sz w:val="44"/>
          <w:szCs w:val="44"/>
        </w:rPr>
        <w:t>年度部门整体支出</w:t>
      </w:r>
    </w:p>
    <w:p>
      <w:pPr>
        <w:adjustRightInd w:val="0"/>
        <w:spacing w:before="78" w:beforeLines="25" w:after="78" w:afterLines="25" w:line="720" w:lineRule="exact"/>
        <w:jc w:val="center"/>
        <w:rPr>
          <w:rFonts w:hint="eastAsia" w:ascii="方正小标宋简体" w:hAnsi="小标宋" w:eastAsia="方正小标宋简体" w:cs="小标宋"/>
          <w:color w:val="000000"/>
          <w:sz w:val="44"/>
          <w:szCs w:val="44"/>
        </w:rPr>
      </w:pPr>
      <w:r>
        <w:rPr>
          <w:rFonts w:hint="eastAsia" w:ascii="方正小标宋简体" w:hAnsi="小标宋" w:eastAsia="方正小标宋简体" w:cs="小标宋"/>
          <w:color w:val="000000"/>
          <w:sz w:val="44"/>
          <w:szCs w:val="44"/>
        </w:rPr>
        <w:t>绩效自评报告</w:t>
      </w:r>
    </w:p>
    <w:p>
      <w:pPr>
        <w:widowControl/>
        <w:ind w:firstLine="640" w:firstLineChars="200"/>
        <w:textAlignment w:val="top"/>
        <w:rPr>
          <w:rFonts w:hint="eastAsia" w:ascii="仿宋_GB2312" w:hAnsi="仿宋_GB2312" w:eastAsia="仿宋_GB2312" w:cs="仿宋_GB2312"/>
          <w:sz w:val="32"/>
          <w:szCs w:val="32"/>
        </w:rPr>
      </w:pPr>
    </w:p>
    <w:p>
      <w:pPr>
        <w:widowControl/>
        <w:ind w:firstLine="640" w:firstLineChars="200"/>
        <w:textAlignment w:val="top"/>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宁县上级下达编制</w:t>
      </w:r>
      <w:r>
        <w:rPr>
          <w:rFonts w:hint="eastAsia" w:ascii="仿宋_GB2312" w:hAnsi="仿宋_GB2312" w:eastAsia="仿宋_GB2312" w:cs="仿宋_GB2312"/>
          <w:sz w:val="32"/>
          <w:szCs w:val="32"/>
          <w:lang w:val="en-US" w:eastAsia="zh-CN"/>
        </w:rPr>
        <w:t>208</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其中正式职工204人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临时工3人，</w:t>
      </w:r>
      <w:r>
        <w:rPr>
          <w:rFonts w:hint="eastAsia" w:ascii="仿宋_GB2312" w:hAnsi="仿宋_GB2312" w:eastAsia="仿宋_GB2312" w:cs="仿宋_GB2312"/>
          <w:sz w:val="32"/>
          <w:szCs w:val="32"/>
        </w:rPr>
        <w:t>现有</w:t>
      </w:r>
      <w:r>
        <w:rPr>
          <w:rFonts w:hint="eastAsia" w:ascii="仿宋_GB2312" w:eastAsia="仿宋_GB2312"/>
          <w:sz w:val="32"/>
          <w:szCs w:val="32"/>
        </w:rPr>
        <w:t>在职</w:t>
      </w:r>
      <w:r>
        <w:rPr>
          <w:rFonts w:hint="eastAsia" w:ascii="仿宋_GB2312" w:eastAsia="仿宋_GB2312"/>
          <w:sz w:val="32"/>
          <w:szCs w:val="32"/>
          <w:lang w:val="en-US" w:eastAsia="zh-CN"/>
        </w:rPr>
        <w:t>职工207人</w:t>
      </w:r>
      <w:r>
        <w:rPr>
          <w:rFonts w:hint="eastAsia" w:ascii="仿宋_GB2312" w:eastAsia="仿宋_GB2312"/>
          <w:sz w:val="32"/>
          <w:szCs w:val="32"/>
        </w:rPr>
        <w:t>。</w:t>
      </w:r>
      <w:r>
        <w:rPr>
          <w:rFonts w:hint="eastAsia" w:ascii="仿宋_GB2312" w:hAnsi="仿宋_GB2312" w:eastAsia="仿宋_GB2312" w:cs="仿宋_GB2312"/>
          <w:sz w:val="32"/>
          <w:szCs w:val="32"/>
        </w:rPr>
        <w:t>宁县</w:t>
      </w:r>
      <w:r>
        <w:rPr>
          <w:rFonts w:hint="eastAsia" w:ascii="仿宋_GB2312" w:hAnsi="仿宋_GB2312" w:eastAsia="仿宋_GB2312" w:cs="仿宋_GB2312"/>
          <w:sz w:val="32"/>
          <w:szCs w:val="32"/>
          <w:lang w:val="en-US" w:eastAsia="zh-CN"/>
        </w:rPr>
        <w:t>第一中</w:t>
      </w:r>
      <w:r>
        <w:rPr>
          <w:rFonts w:hint="eastAsia" w:ascii="仿宋_GB2312" w:hAnsi="仿宋_GB2312" w:eastAsia="仿宋_GB2312" w:cs="仿宋_GB2312"/>
          <w:sz w:val="32"/>
          <w:szCs w:val="32"/>
          <w:lang w:eastAsia="zh-CN"/>
        </w:rPr>
        <w:t>学</w:t>
      </w:r>
      <w:r>
        <w:rPr>
          <w:rFonts w:hint="eastAsia" w:ascii="仿宋_GB2312" w:hAnsi="仿宋_GB2312" w:eastAsia="仿宋_GB2312" w:cs="仿宋_GB2312"/>
          <w:sz w:val="32"/>
          <w:szCs w:val="32"/>
        </w:rPr>
        <w:t>为财政全额拨款事业单位，</w:t>
      </w:r>
      <w:r>
        <w:rPr>
          <w:rFonts w:hint="eastAsia" w:ascii="仿宋_GB2312" w:eastAsia="仿宋_GB2312"/>
          <w:sz w:val="32"/>
          <w:szCs w:val="32"/>
        </w:rPr>
        <w:t>隶属于宁县教育局。</w:t>
      </w:r>
      <w:r>
        <w:rPr>
          <w:rFonts w:hint="eastAsia" w:ascii="仿宋_GB2312" w:eastAsia="仿宋_GB2312"/>
          <w:sz w:val="32"/>
          <w:szCs w:val="32"/>
          <w:lang w:val="en-US" w:eastAsia="zh-CN"/>
        </w:rPr>
        <w:t>主要</w:t>
      </w:r>
      <w:r>
        <w:rPr>
          <w:rFonts w:hint="eastAsia" w:ascii="仿宋" w:hAnsi="仿宋" w:eastAsia="仿宋" w:cs="仿宋"/>
          <w:sz w:val="32"/>
          <w:szCs w:val="32"/>
        </w:rPr>
        <w:t>实施高中学历教育、促进基础教育发展，高中学历教育及相关社会服务。” 培养目标为：培养具有良好道德素质，扎实的基础理论，健康的心理素质，健全的人格素养，全面发展的社会主义现代化建设者和接班人</w:t>
      </w:r>
      <w:r>
        <w:rPr>
          <w:rFonts w:hint="eastAsia" w:ascii="仿宋" w:hAnsi="仿宋" w:eastAsia="仿宋" w:cs="仿宋"/>
          <w:sz w:val="32"/>
          <w:szCs w:val="32"/>
          <w:lang w:eastAsia="zh-CN"/>
        </w:rPr>
        <w:t>，</w:t>
      </w:r>
      <w:r>
        <w:rPr>
          <w:rFonts w:hint="eastAsia" w:ascii="仿宋_GB2312" w:hAnsi="仿宋_GB2312" w:eastAsia="仿宋_GB2312" w:cs="仿宋_GB2312"/>
          <w:sz w:val="32"/>
          <w:szCs w:val="32"/>
        </w:rPr>
        <w:t>以及用于公共财政预算财政拨款开支的经费，与预算基本一致。</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一、部门整体支出管理及使用情况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我单位本年度实际收到的一般预算财政拨款收</w:t>
      </w:r>
      <w:r>
        <w:rPr>
          <w:rFonts w:hint="eastAsia" w:ascii="仿宋_GB2312" w:hAnsi="仿宋_GB2312" w:eastAsia="仿宋_GB2312" w:cs="仿宋_GB2312"/>
          <w:sz w:val="32"/>
          <w:szCs w:val="32"/>
          <w:lang w:val="en-US" w:eastAsia="zh-CN"/>
        </w:rPr>
        <w:t>入3111.07</w:t>
      </w:r>
      <w:r>
        <w:rPr>
          <w:rFonts w:hint="eastAsia" w:ascii="仿宋_GB2312" w:hAnsi="仿宋_GB2312" w:eastAsia="仿宋_GB2312" w:cs="仿宋_GB2312"/>
          <w:sz w:val="32"/>
          <w:szCs w:val="32"/>
        </w:rPr>
        <w:t>万元，年初财政拨款结余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万元，本年度本单位</w:t>
      </w:r>
      <w:r>
        <w:rPr>
          <w:rFonts w:hint="eastAsia" w:ascii="仿宋_GB2312" w:hAnsi="仿宋_GB2312" w:eastAsia="仿宋_GB2312" w:cs="仿宋_GB2312"/>
          <w:sz w:val="32"/>
          <w:szCs w:val="32"/>
          <w:lang w:val="en-US" w:eastAsia="zh-CN"/>
        </w:rPr>
        <w:t>财政拨款</w:t>
      </w:r>
      <w:r>
        <w:rPr>
          <w:rFonts w:hint="eastAsia" w:ascii="仿宋_GB2312" w:hAnsi="仿宋_GB2312" w:eastAsia="仿宋_GB2312" w:cs="仿宋_GB2312"/>
          <w:sz w:val="32"/>
          <w:szCs w:val="32"/>
        </w:rPr>
        <w:t>支出合计</w:t>
      </w:r>
      <w:r>
        <w:rPr>
          <w:rFonts w:hint="eastAsia" w:ascii="仿宋_GB2312" w:hAnsi="仿宋_GB2312" w:eastAsia="仿宋_GB2312" w:cs="仿宋_GB2312"/>
          <w:sz w:val="32"/>
          <w:szCs w:val="32"/>
          <w:lang w:val="en-US" w:eastAsia="zh-CN"/>
        </w:rPr>
        <w:t>3111.07</w:t>
      </w:r>
      <w:r>
        <w:rPr>
          <w:rFonts w:hint="eastAsia" w:ascii="仿宋_GB2312" w:hAnsi="仿宋_GB2312" w:eastAsia="仿宋_GB2312" w:cs="仿宋_GB2312"/>
          <w:sz w:val="32"/>
          <w:szCs w:val="32"/>
        </w:rPr>
        <w:t>万元，其中基本支出元</w:t>
      </w:r>
      <w:r>
        <w:rPr>
          <w:rFonts w:hint="eastAsia" w:ascii="仿宋_GB2312" w:hAnsi="仿宋_GB2312" w:eastAsia="仿宋_GB2312" w:cs="仿宋_GB2312"/>
          <w:sz w:val="32"/>
          <w:szCs w:val="32"/>
          <w:lang w:val="en-US" w:eastAsia="zh-CN"/>
        </w:rPr>
        <w:t>2968.74</w:t>
      </w:r>
      <w:r>
        <w:rPr>
          <w:rFonts w:hint="eastAsia" w:ascii="仿宋_GB2312" w:hAnsi="仿宋_GB2312" w:eastAsia="仿宋_GB2312" w:cs="仿宋_GB2312"/>
          <w:sz w:val="32"/>
          <w:szCs w:val="32"/>
        </w:rPr>
        <w:t>万元，项目支出</w:t>
      </w:r>
      <w:r>
        <w:rPr>
          <w:rFonts w:hint="eastAsia" w:ascii="仿宋_GB2312" w:hAnsi="仿宋_GB2312" w:eastAsia="仿宋_GB2312" w:cs="仿宋_GB2312"/>
          <w:sz w:val="32"/>
          <w:szCs w:val="32"/>
          <w:lang w:val="en-US" w:eastAsia="zh-CN"/>
        </w:rPr>
        <w:t>142.33</w:t>
      </w:r>
      <w:r>
        <w:rPr>
          <w:rFonts w:hint="eastAsia" w:ascii="仿宋_GB2312" w:hAnsi="仿宋_GB2312" w:eastAsia="仿宋_GB2312" w:cs="仿宋_GB2312"/>
          <w:sz w:val="32"/>
          <w:szCs w:val="32"/>
        </w:rPr>
        <w:t>万元，结余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万元。单位基本支出的主要用途为保障单位运行，用于</w:t>
      </w:r>
      <w:r>
        <w:rPr>
          <w:rFonts w:hint="eastAsia" w:ascii="仿宋_GB2312" w:hAnsi="仿宋_GB2312" w:eastAsia="仿宋_GB2312" w:cs="仿宋_GB2312"/>
          <w:sz w:val="32"/>
          <w:szCs w:val="32"/>
          <w:lang w:eastAsia="zh-CN"/>
        </w:rPr>
        <w:t>人员经费和</w:t>
      </w:r>
      <w:r>
        <w:rPr>
          <w:rFonts w:hint="eastAsia" w:ascii="仿宋_GB2312" w:hAnsi="仿宋_GB2312" w:eastAsia="仿宋_GB2312" w:cs="仿宋_GB2312"/>
          <w:sz w:val="32"/>
          <w:szCs w:val="32"/>
        </w:rPr>
        <w:t>商品服务支出，包括印刷费、差旅费、办公经费</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 xml:space="preserve">。    </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本年度项目支出为</w:t>
      </w:r>
      <w:r>
        <w:rPr>
          <w:rFonts w:hint="eastAsia" w:ascii="仿宋_GB2312" w:hAnsi="仿宋_GB2312" w:eastAsia="仿宋_GB2312" w:cs="仿宋_GB2312"/>
          <w:sz w:val="32"/>
          <w:szCs w:val="32"/>
          <w:lang w:val="en-US" w:eastAsia="zh-CN"/>
        </w:rPr>
        <w:t>142.33</w:t>
      </w:r>
      <w:r>
        <w:rPr>
          <w:rFonts w:hint="eastAsia" w:ascii="仿宋_GB2312" w:hAnsi="仿宋_GB2312" w:eastAsia="仿宋_GB2312" w:cs="仿宋_GB2312"/>
          <w:sz w:val="32"/>
          <w:szCs w:val="32"/>
        </w:rPr>
        <w:t>万元，项目资金的支出主要是：</w:t>
      </w:r>
      <w:r>
        <w:rPr>
          <w:rFonts w:hint="eastAsia" w:ascii="仿宋_GB2312" w:hAnsi="仿宋_GB2312" w:eastAsia="仿宋_GB2312" w:cs="仿宋_GB2312"/>
          <w:sz w:val="32"/>
          <w:szCs w:val="32"/>
          <w:lang w:val="en-US" w:eastAsia="zh-CN"/>
        </w:rPr>
        <w:t>普通高中国家助学金、普通高中减免学杂费及三区支教补助资金，普通高中国家助学金136.4万元</w:t>
      </w:r>
      <w:r>
        <w:rPr>
          <w:rFonts w:hint="eastAsia" w:ascii="仿宋_GB2312" w:hAnsi="仿宋_GB2312" w:eastAsia="仿宋_GB2312" w:cs="仿宋_GB2312"/>
          <w:sz w:val="32"/>
          <w:szCs w:val="32"/>
        </w:rPr>
        <w:t>主要是发放给学生中建档立卡贫困家庭学生、残疾学生、最低生活保障学生、农村特困救助学生以及孤儿、烈士子女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普通高中减免学杂费5.43万元，由于开学时对</w:t>
      </w:r>
      <w:r>
        <w:rPr>
          <w:rFonts w:hint="eastAsia" w:ascii="仿宋_GB2312" w:hAnsi="仿宋_GB2312" w:eastAsia="仿宋_GB2312" w:cs="仿宋_GB2312"/>
          <w:sz w:val="32"/>
          <w:szCs w:val="32"/>
        </w:rPr>
        <w:t>建档立卡贫困家庭学生、残疾学生、最低生活保障学生、农村特困救助学生以及孤儿、烈士子女</w:t>
      </w:r>
      <w:r>
        <w:rPr>
          <w:rFonts w:hint="eastAsia" w:ascii="仿宋_GB2312" w:hAnsi="仿宋_GB2312" w:eastAsia="仿宋_GB2312" w:cs="仿宋_GB2312"/>
          <w:sz w:val="32"/>
          <w:szCs w:val="32"/>
          <w:lang w:val="en-US" w:eastAsia="zh-CN"/>
        </w:rPr>
        <w:t>进行了免学杂费缴费工作，故省财政厅拨付的减免学杂费到账资金做为学校的日常经费用于学校的正常开支；三区支教补助资金0.5万元，是被支教单位用于该项目资金中的0.5万元进行办公用品购置。专项经费</w:t>
      </w:r>
      <w:r>
        <w:rPr>
          <w:rFonts w:hint="eastAsia" w:ascii="仿宋_GB2312" w:hAnsi="仿宋_GB2312" w:eastAsia="仿宋_GB2312" w:cs="仿宋_GB2312"/>
          <w:sz w:val="32"/>
          <w:szCs w:val="32"/>
        </w:rPr>
        <w:t>学校涉及的各个项目资金实际使用严格按照项目资金用途和相关的管理办法规范使用。项目资金管理按要求专款</w:t>
      </w:r>
      <w:r>
        <w:rPr>
          <w:rFonts w:hint="eastAsia" w:ascii="仿宋_GB2312" w:hAnsi="仿宋_GB2312" w:eastAsia="仿宋_GB2312" w:cs="仿宋_GB2312"/>
          <w:sz w:val="32"/>
          <w:szCs w:val="32"/>
          <w:lang w:eastAsia="zh-CN"/>
        </w:rPr>
        <w:t>专</w:t>
      </w:r>
      <w:r>
        <w:rPr>
          <w:rFonts w:hint="eastAsia" w:ascii="仿宋_GB2312" w:hAnsi="仿宋_GB2312" w:eastAsia="仿宋_GB2312" w:cs="仿宋_GB2312"/>
          <w:sz w:val="32"/>
          <w:szCs w:val="32"/>
        </w:rPr>
        <w:t>用的原则，</w:t>
      </w:r>
      <w:r>
        <w:rPr>
          <w:rFonts w:hint="eastAsia" w:ascii="仿宋_GB2312" w:hAnsi="仿宋_GB2312" w:eastAsia="仿宋_GB2312" w:cs="仿宋_GB2312"/>
          <w:sz w:val="32"/>
          <w:szCs w:val="32"/>
          <w:lang w:eastAsia="zh-CN"/>
        </w:rPr>
        <w:t>学校</w:t>
      </w:r>
      <w:r>
        <w:rPr>
          <w:rFonts w:hint="eastAsia" w:ascii="仿宋_GB2312" w:hAnsi="仿宋_GB2312" w:eastAsia="仿宋_GB2312" w:cs="仿宋_GB2312"/>
          <w:sz w:val="32"/>
          <w:szCs w:val="32"/>
        </w:rPr>
        <w:t>成立了资金监管领导小组，做到了专款专用。</w:t>
      </w:r>
      <w:r>
        <w:rPr>
          <w:rFonts w:hint="eastAsia" w:ascii="仿宋_GB2312" w:hAnsi="仿宋_GB2312" w:eastAsia="仿宋_GB2312" w:cs="仿宋_GB2312"/>
          <w:sz w:val="32"/>
          <w:szCs w:val="32"/>
        </w:rPr>
        <w:br w:type="textWrapping"/>
      </w: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二、县本级其他财政性资金组织实施情况</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我</w:t>
      </w:r>
      <w:r>
        <w:rPr>
          <w:rFonts w:hint="eastAsia" w:ascii="仿宋_GB2312" w:hAnsi="仿宋_GB2312" w:eastAsia="仿宋_GB2312" w:cs="仿宋_GB2312"/>
          <w:sz w:val="32"/>
          <w:szCs w:val="32"/>
          <w:lang w:eastAsia="zh-CN"/>
        </w:rPr>
        <w:t>校</w:t>
      </w:r>
      <w:r>
        <w:rPr>
          <w:rFonts w:hint="eastAsia" w:ascii="仿宋_GB2312" w:hAnsi="仿宋_GB2312" w:eastAsia="仿宋_GB2312" w:cs="仿宋_GB2312"/>
          <w:sz w:val="32"/>
          <w:szCs w:val="32"/>
        </w:rPr>
        <w:t>资金管理情况，能够严格按规定用途合理使用资金，做到专款专用；健全了财务审核制度及各项规章制度。资金做到日清月结，对资金使用情况都有分析报告和有关部门的监督检查；强化了印鉴管理，对资金管理人员做到印鉴、</w:t>
      </w:r>
      <w:r>
        <w:rPr>
          <w:rFonts w:hint="eastAsia" w:ascii="仿宋_GB2312" w:hAnsi="仿宋_GB2312" w:eastAsia="仿宋_GB2312" w:cs="仿宋_GB2312"/>
          <w:sz w:val="32"/>
          <w:szCs w:val="32"/>
          <w:lang w:eastAsia="zh-CN"/>
        </w:rPr>
        <w:t>票据</w:t>
      </w:r>
      <w:r>
        <w:rPr>
          <w:rFonts w:hint="eastAsia" w:ascii="仿宋_GB2312" w:hAnsi="仿宋_GB2312" w:eastAsia="仿宋_GB2312" w:cs="仿宋_GB2312"/>
          <w:sz w:val="32"/>
          <w:szCs w:val="32"/>
        </w:rPr>
        <w:t>分开管理，从源头上杜绝了资金乱取乱用行为，严谨规范，确保了资金安全；资金管理都能做到严格审批手续，公开透明，并要求有关部门依法对资金使用情况进行监督管理；加强</w:t>
      </w:r>
      <w:r>
        <w:rPr>
          <w:rFonts w:hint="eastAsia" w:ascii="仿宋_GB2312" w:hAnsi="仿宋_GB2312" w:eastAsia="仿宋_GB2312" w:cs="仿宋_GB2312"/>
          <w:sz w:val="32"/>
          <w:szCs w:val="32"/>
          <w:lang w:eastAsia="zh-CN"/>
        </w:rPr>
        <w:t>学校</w:t>
      </w:r>
      <w:r>
        <w:rPr>
          <w:rFonts w:hint="eastAsia" w:ascii="仿宋_GB2312" w:hAnsi="仿宋_GB2312" w:eastAsia="仿宋_GB2312" w:cs="仿宋_GB2312"/>
          <w:sz w:val="32"/>
          <w:szCs w:val="32"/>
        </w:rPr>
        <w:t>财会人员廉政教育，预防财会人员在资金管理中滥用职权，玩忽职守，</w:t>
      </w:r>
      <w:r>
        <w:rPr>
          <w:rFonts w:hint="eastAsia" w:ascii="仿宋_GB2312" w:hAnsi="仿宋_GB2312" w:eastAsia="仿宋_GB2312" w:cs="仿宋_GB2312"/>
          <w:sz w:val="32"/>
          <w:szCs w:val="32"/>
          <w:lang w:eastAsia="zh-CN"/>
        </w:rPr>
        <w:t>营私舞</w:t>
      </w:r>
      <w:r>
        <w:rPr>
          <w:rFonts w:hint="eastAsia" w:ascii="仿宋_GB2312" w:hAnsi="仿宋_GB2312" w:eastAsia="仿宋_GB2312" w:cs="仿宋_GB2312"/>
          <w:sz w:val="32"/>
          <w:szCs w:val="32"/>
        </w:rPr>
        <w:t>弊现象发生。</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三、部门整体支出绩效情况</w:t>
      </w:r>
      <w:r>
        <w:rPr>
          <w:rFonts w:hint="eastAsia" w:ascii="黑体" w:hAnsi="黑体" w:eastAsia="黑体" w:cs="黑体"/>
          <w:sz w:val="32"/>
          <w:szCs w:val="32"/>
        </w:rPr>
        <w:br w:type="textWrapping"/>
      </w:r>
      <w:r>
        <w:rPr>
          <w:rFonts w:hint="eastAsia" w:ascii="仿宋_GB2312" w:hAnsi="仿宋_GB2312" w:eastAsia="仿宋_GB2312" w:cs="仿宋_GB2312"/>
          <w:sz w:val="32"/>
          <w:szCs w:val="32"/>
        </w:rPr>
        <w:t xml:space="preserve">    我</w:t>
      </w:r>
      <w:r>
        <w:rPr>
          <w:rFonts w:hint="eastAsia" w:ascii="仿宋_GB2312" w:hAnsi="仿宋_GB2312" w:eastAsia="仿宋_GB2312" w:cs="仿宋_GB2312"/>
          <w:sz w:val="32"/>
          <w:szCs w:val="32"/>
          <w:lang w:eastAsia="zh-CN"/>
        </w:rPr>
        <w:t>校</w:t>
      </w:r>
      <w:r>
        <w:rPr>
          <w:rFonts w:hint="eastAsia" w:ascii="仿宋_GB2312" w:hAnsi="仿宋_GB2312" w:eastAsia="仿宋_GB2312" w:cs="仿宋_GB2312"/>
          <w:sz w:val="32"/>
          <w:szCs w:val="32"/>
        </w:rPr>
        <w:t>重视单位内部管理制度建设及监督，加强财务管理，强化财务监督，增强法纪观念，遵守规章制度，为保证财务管理工作规范有序进行，对各项资金的管理、经费收支审批等均做了明确规定，正确组织资金筹集。调度和使用，债权债务及时结算、结清。各项经费支出实行限额把关、审核审批程序，加强对各类资金严格控制在预算范围内。加强事前事中事后监督，严格资产管理制度，年底对财产物资进行清查、盘点、核对、处理。对取得的资产物资及时进行会计核算。通过加强预算收支管理，不断建立健全内部管理制度，梳理内部管理流程，部门整体支出管理水平得到提升，保证了财务管理工作规范有序进行。</w:t>
      </w:r>
      <w:r>
        <w:rPr>
          <w:rFonts w:hint="eastAsia" w:ascii="仿宋_GB2312" w:hAnsi="仿宋_GB2312" w:eastAsia="仿宋_GB2312" w:cs="仿宋_GB2312"/>
          <w:sz w:val="32"/>
          <w:szCs w:val="32"/>
          <w:lang w:val="en-US" w:eastAsia="zh-CN"/>
        </w:rPr>
        <w:t>我单位2022年度评价得分为95分，结果为“优”。部门整体绩效情况如下：</w:t>
      </w:r>
    </w:p>
    <w:p>
      <w:pPr>
        <w:numPr>
          <w:ilvl w:val="0"/>
          <w:numId w:val="1"/>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预算配置控制较好，得18.5分。</w:t>
      </w:r>
    </w:p>
    <w:p>
      <w:pPr>
        <w:numPr>
          <w:ilvl w:val="0"/>
          <w:numId w:val="1"/>
        </w:numPr>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sz w:val="32"/>
          <w:szCs w:val="32"/>
          <w:lang w:val="en-US" w:eastAsia="zh-CN"/>
        </w:rPr>
        <w:t>预算执行比较到位，得19分。</w:t>
      </w:r>
    </w:p>
    <w:p>
      <w:pPr>
        <w:numPr>
          <w:ilvl w:val="0"/>
          <w:numId w:val="1"/>
        </w:numPr>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sz w:val="32"/>
          <w:szCs w:val="32"/>
          <w:lang w:val="en-US" w:eastAsia="zh-CN"/>
        </w:rPr>
        <w:t>预算管理较理想，制度执行总体较为有效，需进一步强化，得27.5。</w:t>
      </w:r>
    </w:p>
    <w:p>
      <w:pPr>
        <w:numPr>
          <w:ilvl w:val="0"/>
          <w:numId w:val="1"/>
        </w:numPr>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sz w:val="32"/>
          <w:szCs w:val="32"/>
          <w:lang w:val="en-US" w:eastAsia="zh-CN"/>
        </w:rPr>
        <w:t>职责履行到位，各项工作目标和任务圆满完成，得10分。</w:t>
      </w:r>
    </w:p>
    <w:p>
      <w:pPr>
        <w:numPr>
          <w:ilvl w:val="0"/>
          <w:numId w:val="1"/>
        </w:numPr>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sz w:val="32"/>
          <w:szCs w:val="32"/>
          <w:lang w:val="en-US" w:eastAsia="zh-CN"/>
        </w:rPr>
        <w:t>履职效益良好，得20分。</w:t>
      </w:r>
      <w:r>
        <w:rPr>
          <w:rFonts w:hint="eastAsia" w:ascii="仿宋_GB2312" w:hAnsi="仿宋_GB2312" w:eastAsia="仿宋_GB2312" w:cs="仿宋_GB2312"/>
          <w:sz w:val="32"/>
          <w:szCs w:val="32"/>
        </w:rPr>
        <w:br w:type="textWrapping"/>
      </w:r>
      <w:r>
        <w:rPr>
          <w:rFonts w:hint="eastAsia" w:ascii="黑体" w:hAnsi="黑体" w:eastAsia="黑体" w:cs="黑体"/>
          <w:sz w:val="32"/>
          <w:szCs w:val="32"/>
        </w:rPr>
        <w:t xml:space="preserve">    四、存在的主要问题</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 xml:space="preserve">  财</w:t>
      </w:r>
      <w:r>
        <w:rPr>
          <w:rFonts w:hint="eastAsia" w:ascii="仿宋_GB2312" w:hAnsi="仿宋_GB2312" w:eastAsia="仿宋_GB2312" w:cs="仿宋_GB2312"/>
          <w:color w:val="000000"/>
          <w:sz w:val="32"/>
          <w:szCs w:val="32"/>
          <w:lang w:eastAsia="zh-CN"/>
        </w:rPr>
        <w:t>务</w:t>
      </w:r>
      <w:r>
        <w:rPr>
          <w:rFonts w:hint="eastAsia" w:ascii="仿宋_GB2312" w:hAnsi="仿宋_GB2312" w:eastAsia="仿宋_GB2312" w:cs="仿宋_GB2312"/>
          <w:color w:val="000000"/>
          <w:sz w:val="32"/>
          <w:szCs w:val="32"/>
        </w:rPr>
        <w:t>工作按部就班，在精度和深度上有所欠缺，尤其在办公设备购置，固定资产管理方面还需进一步严格规范，</w:t>
      </w:r>
      <w:r>
        <w:rPr>
          <w:rFonts w:hint="eastAsia" w:ascii="仿宋_GB2312" w:hAnsi="仿宋_GB2312" w:eastAsia="仿宋_GB2312" w:cs="仿宋_GB2312"/>
          <w:color w:val="000000"/>
          <w:sz w:val="32"/>
          <w:szCs w:val="32"/>
          <w:lang w:eastAsia="zh-CN"/>
        </w:rPr>
        <w:t>学校</w:t>
      </w:r>
      <w:r>
        <w:rPr>
          <w:rFonts w:hint="eastAsia" w:ascii="仿宋_GB2312" w:hAnsi="仿宋_GB2312" w:eastAsia="仿宋_GB2312" w:cs="仿宋_GB2312"/>
          <w:color w:val="000000"/>
          <w:sz w:val="32"/>
          <w:szCs w:val="32"/>
        </w:rPr>
        <w:t>要及时培训各校财务人员及时规范落实资金高效及时支出。</w:t>
      </w:r>
      <w:r>
        <w:rPr>
          <w:rFonts w:hint="eastAsia" w:ascii="仿宋_GB2312" w:hAnsi="仿宋_GB2312" w:eastAsia="仿宋_GB2312" w:cs="仿宋_GB2312"/>
          <w:color w:val="FF0000"/>
          <w:sz w:val="32"/>
          <w:szCs w:val="32"/>
        </w:rPr>
        <w:br w:type="textWrapping"/>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color w:val="000000"/>
          <w:sz w:val="32"/>
          <w:szCs w:val="32"/>
        </w:rPr>
        <w:t xml:space="preserve">  </w:t>
      </w:r>
      <w:r>
        <w:rPr>
          <w:rFonts w:hint="eastAsia" w:ascii="黑体" w:hAnsi="黑体" w:eastAsia="黑体" w:cs="黑体"/>
          <w:sz w:val="32"/>
          <w:szCs w:val="32"/>
        </w:rPr>
        <w:t>五、改进措施和有关建议</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对于以上问题，我单位会加强内部的资产管理工作，严格编制政府采购年初预算和计划，规范各类资产的购置和管理岗位职责制度等。严格</w:t>
      </w:r>
      <w:r>
        <w:rPr>
          <w:rFonts w:hint="eastAsia" w:ascii="仿宋_GB2312" w:hAnsi="仿宋_GB2312" w:eastAsia="仿宋_GB2312" w:cs="仿宋_GB2312"/>
          <w:color w:val="000000"/>
          <w:sz w:val="32"/>
          <w:szCs w:val="32"/>
          <w:lang w:eastAsia="zh-CN"/>
        </w:rPr>
        <w:t>内控制度、</w:t>
      </w:r>
      <w:r>
        <w:rPr>
          <w:rFonts w:hint="eastAsia" w:ascii="仿宋_GB2312" w:hAnsi="仿宋_GB2312" w:eastAsia="仿宋_GB2312" w:cs="仿宋_GB2312"/>
          <w:color w:val="000000"/>
          <w:sz w:val="32"/>
          <w:szCs w:val="32"/>
        </w:rPr>
        <w:t>控制运行成本，提高工作效率</w:t>
      </w:r>
      <w:r>
        <w:rPr>
          <w:rFonts w:hint="eastAsia" w:ascii="仿宋_GB2312" w:hAnsi="仿宋_GB2312" w:eastAsia="仿宋_GB2312" w:cs="仿宋_GB2312"/>
          <w:color w:val="000000"/>
          <w:sz w:val="32"/>
          <w:szCs w:val="32"/>
          <w:lang w:eastAsia="zh-CN"/>
        </w:rPr>
        <w:t>。</w:t>
      </w:r>
    </w:p>
    <w:p>
      <w:pP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p>
    <w:p>
      <w:pPr>
        <w:rPr>
          <w:rFonts w:hint="eastAsia" w:ascii="仿宋_GB2312" w:hAnsi="仿宋_GB2312" w:eastAsia="仿宋_GB2312" w:cs="仿宋_GB2312"/>
          <w:color w:val="000000"/>
          <w:sz w:val="32"/>
          <w:szCs w:val="32"/>
          <w:lang w:val="en-US" w:eastAsia="zh-CN"/>
        </w:rPr>
      </w:pPr>
    </w:p>
    <w:p>
      <w:pPr>
        <w:rPr>
          <w:rFonts w:hint="eastAsia" w:ascii="仿宋_GB2312" w:hAnsi="仿宋_GB2312" w:eastAsia="仿宋_GB2312" w:cs="仿宋_GB2312"/>
          <w:color w:val="000000"/>
          <w:sz w:val="32"/>
          <w:szCs w:val="32"/>
          <w:lang w:val="en-US" w:eastAsia="zh-CN"/>
        </w:rPr>
      </w:pPr>
    </w:p>
    <w:p>
      <w:pPr>
        <w:rPr>
          <w:rFonts w:hint="eastAsia" w:ascii="仿宋_GB2312" w:hAnsi="仿宋_GB2312" w:eastAsia="仿宋_GB2312" w:cs="仿宋_GB2312"/>
          <w:color w:val="000000"/>
          <w:sz w:val="32"/>
          <w:szCs w:val="32"/>
          <w:lang w:val="en-US" w:eastAsia="zh-CN"/>
        </w:rPr>
      </w:pPr>
    </w:p>
    <w:p>
      <w:pPr>
        <w:rPr>
          <w:rFonts w:hint="eastAsia" w:ascii="仿宋_GB2312" w:hAnsi="仿宋_GB2312" w:eastAsia="仿宋_GB2312" w:cs="仿宋_GB2312"/>
          <w:color w:val="000000"/>
          <w:sz w:val="32"/>
          <w:szCs w:val="32"/>
          <w:lang w:val="en-US" w:eastAsia="zh-CN"/>
        </w:rPr>
      </w:pPr>
    </w:p>
    <w:p>
      <w:pPr>
        <w:ind w:firstLine="6080" w:firstLineChars="1900"/>
        <w:rPr>
          <w:rFonts w:hint="eastAsia" w:ascii="仿宋_GB2312" w:hAnsi="仿宋_GB2312" w:eastAsia="仿宋_GB2312" w:cs="仿宋_GB2312"/>
          <w:color w:val="000000"/>
          <w:sz w:val="32"/>
          <w:szCs w:val="32"/>
          <w:lang w:val="en-US" w:eastAsia="zh-CN"/>
        </w:rPr>
      </w:pPr>
    </w:p>
    <w:p>
      <w:pPr>
        <w:ind w:firstLine="6080" w:firstLineChars="1900"/>
        <w:rPr>
          <w:rFonts w:hint="eastAsia" w:ascii="仿宋_GB2312" w:hAnsi="仿宋_GB2312" w:eastAsia="仿宋_GB2312" w:cs="仿宋_GB2312"/>
          <w:color w:val="000000"/>
          <w:sz w:val="32"/>
          <w:szCs w:val="32"/>
          <w:lang w:val="en-US" w:eastAsia="zh-CN"/>
        </w:rPr>
      </w:pPr>
    </w:p>
    <w:p>
      <w:pPr>
        <w:ind w:firstLine="6080" w:firstLineChars="1900"/>
        <w:rPr>
          <w:rFonts w:hint="eastAsia" w:ascii="仿宋_GB2312" w:hAnsi="仿宋_GB2312" w:eastAsia="仿宋_GB2312" w:cs="仿宋_GB2312"/>
          <w:color w:val="000000"/>
          <w:sz w:val="32"/>
          <w:szCs w:val="32"/>
          <w:lang w:val="en-US" w:eastAsia="zh-CN"/>
        </w:rPr>
      </w:pPr>
    </w:p>
    <w:p>
      <w:pPr>
        <w:ind w:firstLine="6080" w:firstLineChars="1900"/>
        <w:rPr>
          <w:rFonts w:hint="eastAsia" w:ascii="仿宋_GB2312" w:hAnsi="仿宋_GB2312" w:eastAsia="仿宋_GB2312" w:cs="仿宋_GB2312"/>
          <w:color w:val="000000"/>
          <w:sz w:val="32"/>
          <w:szCs w:val="32"/>
          <w:lang w:val="en-US" w:eastAsia="zh-CN"/>
        </w:rPr>
      </w:pPr>
    </w:p>
    <w:p>
      <w:pPr>
        <w:ind w:firstLine="6080" w:firstLineChars="1900"/>
        <w:rPr>
          <w:rFonts w:hint="eastAsia" w:ascii="仿宋_GB2312" w:hAnsi="仿宋_GB2312" w:eastAsia="仿宋_GB2312" w:cs="仿宋_GB2312"/>
          <w:color w:val="000000"/>
          <w:sz w:val="32"/>
          <w:szCs w:val="32"/>
          <w:lang w:val="en-US" w:eastAsia="zh-CN"/>
        </w:rPr>
      </w:pPr>
    </w:p>
    <w:p>
      <w:pPr>
        <w:ind w:firstLine="6080" w:firstLineChars="1900"/>
        <w:rPr>
          <w:rFonts w:hint="eastAsia" w:ascii="仿宋_GB2312" w:hAnsi="仿宋_GB2312" w:eastAsia="仿宋_GB2312" w:cs="仿宋_GB2312"/>
          <w:color w:val="000000"/>
          <w:sz w:val="32"/>
          <w:szCs w:val="32"/>
          <w:lang w:val="en-US" w:eastAsia="zh-CN"/>
        </w:rPr>
      </w:pPr>
    </w:p>
    <w:p>
      <w:pPr>
        <w:ind w:firstLine="6080" w:firstLineChars="1900"/>
        <w:rPr>
          <w:rFonts w:hint="eastAsia" w:ascii="仿宋_GB2312" w:hAnsi="仿宋_GB2312" w:eastAsia="仿宋_GB2312" w:cs="仿宋_GB2312"/>
          <w:color w:val="000000"/>
          <w:sz w:val="32"/>
          <w:szCs w:val="32"/>
          <w:lang w:val="en-US" w:eastAsia="zh-CN"/>
        </w:rPr>
      </w:pPr>
    </w:p>
    <w:p>
      <w:pPr>
        <w:ind w:firstLine="6080" w:firstLineChars="1900"/>
        <w:rPr>
          <w:rFonts w:hint="eastAsia" w:ascii="仿宋_GB2312" w:hAnsi="仿宋_GB2312" w:eastAsia="仿宋_GB2312" w:cs="仿宋_GB2312"/>
          <w:color w:val="000000"/>
          <w:sz w:val="32"/>
          <w:szCs w:val="32"/>
          <w:lang w:val="en-US" w:eastAsia="zh-CN"/>
        </w:rPr>
      </w:pPr>
    </w:p>
    <w:p>
      <w:pPr>
        <w:ind w:firstLine="6080" w:firstLineChars="1900"/>
        <w:rPr>
          <w:rFonts w:hint="eastAsia" w:ascii="仿宋_GB2312" w:hAnsi="仿宋_GB2312" w:eastAsia="仿宋_GB2312" w:cs="仿宋_GB2312"/>
          <w:color w:val="000000"/>
          <w:sz w:val="32"/>
          <w:szCs w:val="32"/>
          <w:lang w:val="en-US" w:eastAsia="zh-CN"/>
        </w:rPr>
      </w:pPr>
    </w:p>
    <w:p>
      <w:pPr>
        <w:ind w:firstLine="6080" w:firstLineChars="1900"/>
        <w:rPr>
          <w:rFonts w:hint="eastAsia" w:ascii="仿宋_GB2312" w:hAnsi="仿宋_GB2312" w:eastAsia="仿宋_GB2312" w:cs="仿宋_GB2312"/>
          <w:color w:val="000000"/>
          <w:sz w:val="32"/>
          <w:szCs w:val="32"/>
          <w:lang w:val="en-US" w:eastAsia="zh-CN"/>
        </w:rPr>
      </w:pPr>
    </w:p>
    <w:p>
      <w:pPr>
        <w:ind w:firstLine="6080" w:firstLineChars="19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宁县第一中学</w:t>
      </w:r>
    </w:p>
    <w:p>
      <w:pPr>
        <w:ind w:firstLine="6400" w:firstLineChars="20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2023.10.8</w:t>
      </w:r>
    </w:p>
    <w:p>
      <w:pPr>
        <w:ind w:firstLine="5760" w:firstLineChars="1800"/>
        <w:rPr>
          <w:rFonts w:hint="default" w:ascii="仿宋_GB2312" w:hAnsi="仿宋_GB2312" w:eastAsia="仿宋_GB2312" w:cs="仿宋_GB2312"/>
          <w:color w:val="000000"/>
          <w:sz w:val="32"/>
          <w:szCs w:val="32"/>
          <w:lang w:val="en-US" w:eastAsia="zh-CN"/>
        </w:rPr>
      </w:pPr>
    </w:p>
    <w:p>
      <w:pPr>
        <w:ind w:firstLine="4160" w:firstLineChars="1300"/>
        <w:rPr>
          <w:rFonts w:hint="eastAsia" w:ascii="仿宋_GB2312" w:hAnsi="仿宋_GB2312" w:eastAsia="仿宋_GB2312" w:cs="仿宋_GB2312"/>
          <w:color w:val="FF0000"/>
          <w:sz w:val="32"/>
          <w:szCs w:val="32"/>
        </w:rPr>
      </w:pPr>
    </w:p>
    <w:p>
      <w:pPr>
        <w:spacing w:before="100" w:beforeLines="0" w:after="100" w:afterLines="0"/>
        <w:jc w:val="center"/>
        <w:rPr>
          <w:rFonts w:hint="eastAsia" w:ascii="宋体" w:hAnsi="宋体"/>
          <w:sz w:val="24"/>
          <w:szCs w:val="24"/>
          <w:lang w:val="zh-CN"/>
        </w:rPr>
      </w:pPr>
      <w:bookmarkStart w:id="0" w:name="_GoBack"/>
      <w:bookmarkEnd w:id="0"/>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left"/>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小标宋">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4BE7A0"/>
    <w:multiLevelType w:val="singleLevel"/>
    <w:tmpl w:val="7A4BE7A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1NWEwYTRjNDM5ZWMxOGZmNzVmYzYwMmM5YzE1OGMifQ=="/>
  </w:docVars>
  <w:rsids>
    <w:rsidRoot w:val="00000000"/>
    <w:rsid w:val="0AF13AFE"/>
    <w:rsid w:val="0C8C24F7"/>
    <w:rsid w:val="0D333099"/>
    <w:rsid w:val="0F276507"/>
    <w:rsid w:val="0F7A0D2D"/>
    <w:rsid w:val="1DE33F41"/>
    <w:rsid w:val="23E23A99"/>
    <w:rsid w:val="2907142C"/>
    <w:rsid w:val="2931780F"/>
    <w:rsid w:val="298760C9"/>
    <w:rsid w:val="2F8A246F"/>
    <w:rsid w:val="30F57DBC"/>
    <w:rsid w:val="3402120F"/>
    <w:rsid w:val="34A264AC"/>
    <w:rsid w:val="357339A5"/>
    <w:rsid w:val="3ADF6115"/>
    <w:rsid w:val="3B20637D"/>
    <w:rsid w:val="3E783D59"/>
    <w:rsid w:val="405F186D"/>
    <w:rsid w:val="40B732E0"/>
    <w:rsid w:val="4195625D"/>
    <w:rsid w:val="42291FBB"/>
    <w:rsid w:val="4AAC3789"/>
    <w:rsid w:val="4F446496"/>
    <w:rsid w:val="5AF0136D"/>
    <w:rsid w:val="5C6E266D"/>
    <w:rsid w:val="5F405D3D"/>
    <w:rsid w:val="639D69E3"/>
    <w:rsid w:val="64CC0858"/>
    <w:rsid w:val="67324985"/>
    <w:rsid w:val="6CCE0EE6"/>
    <w:rsid w:val="72F16A57"/>
    <w:rsid w:val="75B619A2"/>
    <w:rsid w:val="7D0C6784"/>
    <w:rsid w:val="7EF649F8"/>
    <w:rsid w:val="7FD12D6F"/>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99"/>
    <w:pPr>
      <w:spacing w:after="120" w:line="480" w:lineRule="auto"/>
      <w:ind w:left="420" w:leftChars="200"/>
    </w:p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
    <w:name w:val="page number"/>
    <w:basedOn w:val="7"/>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9.xml"/><Relationship Id="rId12" Type="http://schemas.openxmlformats.org/officeDocument/2006/relationships/customXml" Target="../customXml/item8.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O.L.Problem without you</cp:lastModifiedBy>
  <cp:revision>1</cp:revision>
  <dcterms:created xsi:type="dcterms:W3CDTF">2023-07-20T03:33:00Z</dcterms:created>
  <dcterms:modified xsi:type="dcterms:W3CDTF">2023-08-02T07:30:07Z</dcterms:modified>
</cp:coreProperties>
</file>

<file path=customXml/item2.xml><?xml version="1.0" encoding="utf-8"?>
<Properties xmlns:vt="http://schemas.openxmlformats.org/officeDocument/2006/docPropsVTypes" xmlns="http://schemas.openxmlformats.org/officeDocument/2006/extended-properties">
  <Template>Normal.dotm</Template>
  <TotalTime>9</TotalTime>
  <Pages>12</Pages>
  <Words>6392</Words>
  <Characters>13548</Characters>
  <Application>WPS Office_12.1.0.15120_F1E327BC-269C-435d-A152-05C5408002CA</Application>
  <DocSecurity>0</DocSecurity>
  <Lines>0</Lines>
  <Paragraphs>0</Paragraphs>
  <CharactersWithSpaces>13626</CharactersWithSpaces>
  <AppVersion>14.0000</AppVersion>
</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str>2052-12.1.0.15120</vt:lpstr>
  </property>
  <property fmtid="{D5CDD505-2E9C-101B-9397-08002B2CF9AE}" pid="3" name="ICV">
    <vt:lpstr>E06D266F13EA4024808CEEADBAD91186_11</vt:lpstr>
  </proper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O.L.Problem without you</cp:lastModifiedBy>
  <dcterms:modified xsi:type="dcterms:W3CDTF">2023-08-02T07:30:07Z</dcterms:modified>
  <cp:revision>1</cp:revision>
</cp:coreProperties>
</file>

<file path=customXml/item5.xml><?xml version="1.0" encoding="utf-8"?>
<Properties xmlns="http://schemas.openxmlformats.org/officeDocument/2006/extended-properties" xmlns:vt="http://schemas.openxmlformats.org/officeDocument/2006/docPropsVTypes">
  <Template>Normal.dotm</Template>
  <Pages>12</Pages>
  <Words>6392</Words>
  <Characters>13548</Characters>
  <Lines>0</Lines>
  <Paragraphs>0</Paragraphs>
  <TotalTime>9</TotalTime>
  <ScaleCrop>false</ScaleCrop>
  <LinksUpToDate>false</LinksUpToDate>
  <CharactersWithSpaces>13626</CharactersWithSpaces>
  <Application>WPS Office_12.1.0.15120_F1E327BC-269C-435d-A152-05C5408002CA</Application>
  <DocSecurity>0</DocSecurity>
</Properties>
</file>

<file path=customXml/item6.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E06D266F13EA4024808CEEADBAD91186_11</vt:lpwstr>
  </property>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O.L.Problem without you</cp:lastModifiedBy>
  <dcterms:modified xsi:type="dcterms:W3CDTF">2023-08-02T07:30:07Z</dcterms:modified>
  <cp:revision>1</cp:revision>
</cp:coreProperties>
</file>

<file path=customXml/item8.xml><?xml version="1.0" encoding="utf-8"?>
<Properties xmlns="http://schemas.openxmlformats.org/officeDocument/2006/extended-properties" xmlns:vt="http://schemas.openxmlformats.org/officeDocument/2006/docPropsVTypes">
  <Template>Normal.dotm</Template>
  <Pages>12</Pages>
  <Words>6392</Words>
  <Characters>13548</Characters>
  <Lines>0</Lines>
  <Paragraphs>0</Paragraphs>
  <TotalTime>9</TotalTime>
  <ScaleCrop>false</ScaleCrop>
  <LinksUpToDate>false</LinksUpToDate>
  <CharactersWithSpaces>13626</CharactersWithSpaces>
  <Application>WPS Office_12.1.0.15120_F1E327BC-269C-435d-A152-05C5408002CA</Application>
  <DocSecurity>0</DocSecurity>
</Properties>
</file>

<file path=customXml/item9.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E06D266F13EA4024808CEEADBAD91186_11</vt:lpwstr>
  </property>
</Properties>
</file>

<file path=customXml/itemProps1.xml><?xml version="1.0" encoding="utf-8"?>
<ds:datastoreItem xmlns:ds="http://schemas.openxmlformats.org/officeDocument/2006/customXml" ds:itemID="{ab1e1c9a-72b5-4d22-99c7-5859ea3579f3}">
  <ds:schemaRefs/>
</ds:datastoreItem>
</file>

<file path=customXml/itemProps2.xml><?xml version="1.0" encoding="utf-8"?>
<ds:datastoreItem xmlns:ds="http://schemas.openxmlformats.org/officeDocument/2006/customXml" ds:itemID="{b2b64526-cee7-4853-b8b3-b9626aa77496}">
  <ds:schemaRefs/>
</ds:datastoreItem>
</file>

<file path=customXml/itemProps3.xml><?xml version="1.0" encoding="utf-8"?>
<ds:datastoreItem xmlns:ds="http://schemas.openxmlformats.org/officeDocument/2006/customXml" ds:itemID="{2f6222f7-3e31-469d-85af-df11e6bd49f3}">
  <ds:schemaRefs/>
</ds:datastoreItem>
</file>

<file path=customXml/itemProps4.xml><?xml version="1.0" encoding="utf-8"?>
<ds:datastoreItem xmlns:ds="http://schemas.openxmlformats.org/officeDocument/2006/customXml" ds:itemID="{a62a1ee8-aade-4a21-931e-b26adf87a990}">
  <ds:schemaRefs/>
</ds:datastoreItem>
</file>

<file path=customXml/itemProps5.xml><?xml version="1.0" encoding="utf-8"?>
<ds:datastoreItem xmlns:ds="http://schemas.openxmlformats.org/officeDocument/2006/customXml" ds:itemID="{29a8ae6c-4337-4da9-a001-8cd8f48e045e}">
  <ds:schemaRefs/>
</ds:datastoreItem>
</file>

<file path=customXml/itemProps6.xml><?xml version="1.0" encoding="utf-8"?>
<ds:datastoreItem xmlns:ds="http://schemas.openxmlformats.org/officeDocument/2006/customXml" ds:itemID="{d4a81dd1-c057-4a53-9ac4-277af5a14104}">
  <ds:schemaRefs/>
</ds:datastoreItem>
</file>

<file path=customXml/itemProps7.xml><?xml version="1.0" encoding="utf-8"?>
<ds:datastoreItem xmlns:ds="http://schemas.openxmlformats.org/officeDocument/2006/customXml" ds:itemID="{4b9638d3-3a83-4fa8-8c14-8e89d485cc06}">
  <ds:schemaRefs/>
</ds:datastoreItem>
</file>

<file path=customXml/itemProps8.xml><?xml version="1.0" encoding="utf-8"?>
<ds:datastoreItem xmlns:ds="http://schemas.openxmlformats.org/officeDocument/2006/customXml" ds:itemID="{465aa6a2-f3e4-4af3-9ac7-3e2299dd73b4}">
  <ds:schemaRefs/>
</ds:datastoreItem>
</file>

<file path=customXml/itemProps9.xml><?xml version="1.0" encoding="utf-8"?>
<ds:datastoreItem xmlns:ds="http://schemas.openxmlformats.org/officeDocument/2006/customXml" ds:itemID="{6cbb2fba-b0f1-4f99-8bc7-9bec6e83a6ab}">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6392</Words>
  <Characters>13548</Characters>
  <Lines>0</Lines>
  <Paragraphs>0</Paragraphs>
  <TotalTime>0</TotalTime>
  <ScaleCrop>false</ScaleCrop>
  <LinksUpToDate>false</LinksUpToDate>
  <CharactersWithSpaces>13626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QHTF</cp:lastModifiedBy>
  <cp:lastPrinted>2023-10-19T03:26:00Z</cp:lastPrinted>
  <dcterms:modified xsi:type="dcterms:W3CDTF">2023-10-19T08:47:12Z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263455FA937C4037AD7982B9497713D2_12</vt:lpwstr>
  </property>
</Properties>
</file>